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A08C" w14:textId="290CD734" w:rsidR="00EF241E" w:rsidRDefault="00767716" w:rsidP="00767716">
      <w:pPr>
        <w:pStyle w:val="Heading1"/>
        <w:spacing w:line="240" w:lineRule="auto"/>
        <w:rPr>
          <w:lang w:val="en-US"/>
        </w:rPr>
      </w:pPr>
      <w:r>
        <w:rPr>
          <w:lang w:val="en-US"/>
        </w:rPr>
        <w:br w:type="textWrapping" w:clear="all"/>
      </w:r>
      <w:r w:rsidR="0013233F">
        <w:rPr>
          <w:lang w:val="en-US"/>
        </w:rPr>
        <w:t>A</w:t>
      </w:r>
      <w:r w:rsidR="00977BA5">
        <w:rPr>
          <w:lang w:val="en-US"/>
        </w:rPr>
        <w:t xml:space="preserve">cademic </w:t>
      </w:r>
      <w:r w:rsidR="0013233F">
        <w:rPr>
          <w:lang w:val="en-US"/>
        </w:rPr>
        <w:t>D</w:t>
      </w:r>
      <w:r w:rsidR="00977BA5">
        <w:rPr>
          <w:lang w:val="en-US"/>
        </w:rPr>
        <w:t xml:space="preserve">irector of </w:t>
      </w:r>
      <w:r w:rsidR="0013233F">
        <w:rPr>
          <w:lang w:val="en-US"/>
        </w:rPr>
        <w:t>the</w:t>
      </w:r>
      <w:r w:rsidR="00C511CD">
        <w:rPr>
          <w:lang w:val="en-US"/>
        </w:rPr>
        <w:t xml:space="preserve"> Sussex</w:t>
      </w:r>
      <w:r w:rsidR="0013233F">
        <w:rPr>
          <w:lang w:val="en-US"/>
        </w:rPr>
        <w:t xml:space="preserve"> Health and Care Research Partnership</w:t>
      </w:r>
    </w:p>
    <w:p w14:paraId="20105351" w14:textId="77777777" w:rsidR="00343D51" w:rsidRDefault="00343D51" w:rsidP="00C511CD">
      <w:pPr>
        <w:rPr>
          <w:lang w:val="en-US"/>
        </w:rPr>
      </w:pPr>
    </w:p>
    <w:p w14:paraId="6E2F94B0" w14:textId="14162C94" w:rsidR="00C511CD" w:rsidRDefault="0013233F" w:rsidP="00C511CD">
      <w:r>
        <w:rPr>
          <w:lang w:val="en-US"/>
        </w:rPr>
        <w:t xml:space="preserve">The </w:t>
      </w:r>
      <w:hyperlink r:id="rId11" w:history="1">
        <w:r w:rsidR="00C511CD" w:rsidRPr="0061725A">
          <w:rPr>
            <w:rStyle w:val="Hyperlink"/>
            <w:lang w:val="en-US"/>
          </w:rPr>
          <w:t xml:space="preserve">Sussex </w:t>
        </w:r>
        <w:r w:rsidRPr="0061725A">
          <w:rPr>
            <w:rStyle w:val="Hyperlink"/>
            <w:lang w:val="en-US"/>
          </w:rPr>
          <w:t>Health and Care Research Partnership</w:t>
        </w:r>
      </w:hyperlink>
      <w:r>
        <w:rPr>
          <w:lang w:val="en-US"/>
        </w:rPr>
        <w:t xml:space="preserve"> (</w:t>
      </w:r>
      <w:r w:rsidR="00044065">
        <w:rPr>
          <w:lang w:val="en-US"/>
        </w:rPr>
        <w:t>S</w:t>
      </w:r>
      <w:r>
        <w:rPr>
          <w:lang w:val="en-US"/>
        </w:rPr>
        <w:t xml:space="preserve">HCRP) </w:t>
      </w:r>
      <w:r w:rsidR="00C511CD">
        <w:rPr>
          <w:lang w:val="en-US"/>
        </w:rPr>
        <w:t>brings BSMS together with Sussex’s three universities, NHS, public health</w:t>
      </w:r>
      <w:r w:rsidR="00044065">
        <w:rPr>
          <w:lang w:val="en-US"/>
        </w:rPr>
        <w:t>, public and communities</w:t>
      </w:r>
      <w:r w:rsidR="00C511CD">
        <w:rPr>
          <w:lang w:val="en-US"/>
        </w:rPr>
        <w:t xml:space="preserve"> and local authority partners across Sussex to focus on health and care research. Its </w:t>
      </w:r>
      <w:r w:rsidR="0061725A">
        <w:rPr>
          <w:lang w:val="en-US"/>
        </w:rPr>
        <w:t xml:space="preserve">purpose is to </w:t>
      </w:r>
      <w:r w:rsidR="00C511CD">
        <w:t>strengthen shared</w:t>
      </w:r>
      <w:r w:rsidR="00C511CD" w:rsidRPr="00C511CD">
        <w:t xml:space="preserve"> research infrastructure, capacity and collaboration</w:t>
      </w:r>
      <w:r w:rsidR="00C511CD">
        <w:t xml:space="preserve"> and develop a distinctive profile of high-impact health and care research in Sussex</w:t>
      </w:r>
      <w:r w:rsidR="0061725A">
        <w:t>. It has led the development of a system-wide strategy for health and care research “</w:t>
      </w:r>
      <w:hyperlink r:id="rId12" w:history="1">
        <w:r w:rsidR="0061725A" w:rsidRPr="0061725A">
          <w:rPr>
            <w:rStyle w:val="Hyperlink"/>
          </w:rPr>
          <w:t>Improving Lives Together Through Research</w:t>
        </w:r>
      </w:hyperlink>
      <w:r w:rsidR="0061725A">
        <w:t>” and brings all members of the partnership together to deliver the strategy’s ambitions.</w:t>
      </w:r>
    </w:p>
    <w:p w14:paraId="4EE6E146" w14:textId="5B4359A3" w:rsidR="0061725A" w:rsidRDefault="0061725A" w:rsidP="00C511CD">
      <w:r>
        <w:t xml:space="preserve">The Academic Director of the </w:t>
      </w:r>
      <w:r w:rsidR="00044065">
        <w:t>S</w:t>
      </w:r>
      <w:r>
        <w:t xml:space="preserve">HCRP is responsible for strategic direction and oversight of the </w:t>
      </w:r>
      <w:r w:rsidR="00044065">
        <w:t>partnership’s work</w:t>
      </w:r>
      <w:r>
        <w:t xml:space="preserve">. S/he chair’s the </w:t>
      </w:r>
      <w:r w:rsidR="00044065">
        <w:t>S</w:t>
      </w:r>
      <w:r>
        <w:t xml:space="preserve">HCRP </w:t>
      </w:r>
      <w:r w:rsidR="00044065">
        <w:t>E</w:t>
      </w:r>
      <w:r>
        <w:t>xecutive group</w:t>
      </w:r>
      <w:r w:rsidR="00692F1E">
        <w:t xml:space="preserve">, reports </w:t>
      </w:r>
      <w:r>
        <w:t xml:space="preserve">to the </w:t>
      </w:r>
      <w:r w:rsidR="00044065">
        <w:t>D</w:t>
      </w:r>
      <w:r>
        <w:t xml:space="preserve">ean of BSMS and </w:t>
      </w:r>
      <w:r w:rsidR="00692F1E">
        <w:t>is accountable t</w:t>
      </w:r>
      <w:r>
        <w:t xml:space="preserve">o the </w:t>
      </w:r>
      <w:r w:rsidR="00044065">
        <w:t>S</w:t>
      </w:r>
      <w:r>
        <w:t xml:space="preserve">HCRP </w:t>
      </w:r>
      <w:r w:rsidR="00044065">
        <w:t>B</w:t>
      </w:r>
      <w:r>
        <w:t xml:space="preserve">oard for forward planning and delivery of the partnership’s work. </w:t>
      </w:r>
      <w:r w:rsidR="00692F1E">
        <w:t>The Academic Director is</w:t>
      </w:r>
      <w:r>
        <w:t xml:space="preserve"> supported by the Head of the </w:t>
      </w:r>
      <w:r w:rsidR="00044065">
        <w:t>S</w:t>
      </w:r>
      <w:r>
        <w:t>HRCP and an executive team drawn from across the partnership representing university, secondary, primary and community care, mental health, public health and social care</w:t>
      </w:r>
      <w:r w:rsidR="00044065">
        <w:t xml:space="preserve"> and public and community members</w:t>
      </w:r>
      <w:r w:rsidR="00343D51">
        <w:t>.</w:t>
      </w:r>
    </w:p>
    <w:p w14:paraId="7AF713F1" w14:textId="089CBC4F" w:rsidR="009E4AA1" w:rsidRPr="009E4AA1" w:rsidRDefault="00343D51" w:rsidP="009E4AA1">
      <w:r>
        <w:t xml:space="preserve">The role </w:t>
      </w:r>
      <w:r w:rsidR="009E1B90">
        <w:t xml:space="preserve">is jointly funded by BSMS and University Hospitals Sussex and </w:t>
      </w:r>
      <w:r>
        <w:t>is open</w:t>
      </w:r>
      <w:r w:rsidR="009E1B90">
        <w:t xml:space="preserve"> </w:t>
      </w:r>
      <w:r>
        <w:t xml:space="preserve">to </w:t>
      </w:r>
      <w:r w:rsidR="009E1B90">
        <w:t>all BSMS faculty who hold a clinical contract at</w:t>
      </w:r>
      <w:r w:rsidR="009E1B90" w:rsidRPr="009E1B90">
        <w:t xml:space="preserve"> </w:t>
      </w:r>
      <w:r w:rsidR="009E1B90">
        <w:t xml:space="preserve">University Hospitals Sussex. </w:t>
      </w:r>
    </w:p>
    <w:p w14:paraId="2FACDEE6" w14:textId="77777777" w:rsidR="009E4AA1" w:rsidRPr="009E4AA1" w:rsidRDefault="009E4AA1" w:rsidP="00343D51"/>
    <w:p w14:paraId="522994F6" w14:textId="41240367" w:rsidR="00977BA5" w:rsidRDefault="00E160EE" w:rsidP="00977BA5">
      <w:pPr>
        <w:pStyle w:val="Heading2"/>
        <w:rPr>
          <w:lang w:val="en-US"/>
        </w:rPr>
      </w:pPr>
      <w:r>
        <w:rPr>
          <w:lang w:val="en-US"/>
        </w:rPr>
        <w:t>Assessment criteria</w:t>
      </w:r>
    </w:p>
    <w:p w14:paraId="7F99F948" w14:textId="0FD23B95" w:rsidR="00343D51" w:rsidRPr="009E4AA1" w:rsidRDefault="00977BA5" w:rsidP="00343D51">
      <w:pPr>
        <w:spacing w:line="240" w:lineRule="auto"/>
      </w:pPr>
      <w:r w:rsidRPr="009E4AA1">
        <w:t xml:space="preserve">The academic director of the </w:t>
      </w:r>
      <w:r w:rsidR="00044065" w:rsidRPr="009E4AA1">
        <w:t>S</w:t>
      </w:r>
      <w:r w:rsidRPr="009E4AA1">
        <w:t xml:space="preserve">HCRP is </w:t>
      </w:r>
      <w:r w:rsidR="00044065" w:rsidRPr="009E4AA1">
        <w:t xml:space="preserve">an </w:t>
      </w:r>
      <w:r w:rsidR="00343D51" w:rsidRPr="009E4AA1">
        <w:t>experienced healthcare r</w:t>
      </w:r>
      <w:r w:rsidRPr="009E4AA1">
        <w:t>esearch</w:t>
      </w:r>
      <w:r w:rsidR="00343D51" w:rsidRPr="009E4AA1">
        <w:t>er</w:t>
      </w:r>
      <w:r w:rsidRPr="009E4AA1">
        <w:t xml:space="preserve"> working in the Sussex Integrated Care System.</w:t>
      </w:r>
    </w:p>
    <w:p w14:paraId="0D683D2D" w14:textId="77777777" w:rsidR="00343D51" w:rsidRDefault="00343D51" w:rsidP="00692F1E">
      <w:r>
        <w:t>They will have:</w:t>
      </w:r>
    </w:p>
    <w:p w14:paraId="29AAD001" w14:textId="67D630AF" w:rsidR="00343D51" w:rsidRPr="009E4AA1" w:rsidRDefault="00343D51" w:rsidP="00692F1E">
      <w:pPr>
        <w:pStyle w:val="ListParagraph"/>
        <w:numPr>
          <w:ilvl w:val="0"/>
          <w:numId w:val="11"/>
        </w:numPr>
      </w:pPr>
      <w:r>
        <w:t xml:space="preserve">A strong </w:t>
      </w:r>
      <w:r w:rsidR="00977BA5" w:rsidRPr="009E4AA1">
        <w:t>personal research track record</w:t>
      </w:r>
      <w:r w:rsidRPr="009E4AA1">
        <w:t xml:space="preserve"> </w:t>
      </w:r>
    </w:p>
    <w:p w14:paraId="4D7BB549" w14:textId="435F4A42" w:rsidR="00977BA5" w:rsidRPr="009E4AA1" w:rsidRDefault="00343D51" w:rsidP="00692F1E">
      <w:pPr>
        <w:pStyle w:val="ListParagraph"/>
        <w:numPr>
          <w:ilvl w:val="0"/>
          <w:numId w:val="11"/>
        </w:numPr>
      </w:pPr>
      <w:r w:rsidRPr="009E4AA1">
        <w:t>P</w:t>
      </w:r>
      <w:r w:rsidR="00977BA5" w:rsidRPr="009E4AA1">
        <w:t>roven leadership and management skills, including experience in strategic planning, financial management, and performance management. </w:t>
      </w:r>
    </w:p>
    <w:p w14:paraId="6DAA92E0" w14:textId="052A914B" w:rsidR="00977BA5" w:rsidRPr="009E4AA1" w:rsidRDefault="00343D51" w:rsidP="00692F1E">
      <w:pPr>
        <w:pStyle w:val="ListParagraph"/>
        <w:numPr>
          <w:ilvl w:val="0"/>
          <w:numId w:val="11"/>
        </w:numPr>
      </w:pPr>
      <w:r w:rsidRPr="009E4AA1">
        <w:t>Strong</w:t>
      </w:r>
      <w:r w:rsidR="00977BA5" w:rsidRPr="009E4AA1">
        <w:t xml:space="preserve"> communication and interpersonal skills, with the ability to build relationships and influence stakeholders </w:t>
      </w:r>
    </w:p>
    <w:p w14:paraId="2D162375" w14:textId="2B3F3089" w:rsidR="00977BA5" w:rsidRPr="009E4AA1" w:rsidRDefault="00343D51" w:rsidP="00692F1E">
      <w:pPr>
        <w:pStyle w:val="ListParagraph"/>
        <w:numPr>
          <w:ilvl w:val="0"/>
          <w:numId w:val="11"/>
        </w:numPr>
      </w:pPr>
      <w:r w:rsidRPr="009E4AA1">
        <w:lastRenderedPageBreak/>
        <w:t>D</w:t>
      </w:r>
      <w:r w:rsidR="00977BA5" w:rsidRPr="009E4AA1">
        <w:t>emonstrated ability to foster collaboration and partnership</w:t>
      </w:r>
    </w:p>
    <w:p w14:paraId="4829AB2F" w14:textId="1B1443AE" w:rsidR="00977BA5" w:rsidRDefault="00977BA5" w:rsidP="00692F1E">
      <w:pPr>
        <w:pStyle w:val="ListParagraph"/>
        <w:numPr>
          <w:ilvl w:val="0"/>
          <w:numId w:val="11"/>
        </w:numPr>
      </w:pPr>
      <w:r w:rsidRPr="009E4AA1">
        <w:t xml:space="preserve">Commitment to growing </w:t>
      </w:r>
      <w:r>
        <w:t>health and care research capacity and capability and success for BSMS, its academic, NHS and local authority partners</w:t>
      </w:r>
    </w:p>
    <w:p w14:paraId="292837F3" w14:textId="4D58F466" w:rsidR="00977BA5" w:rsidRPr="009E4AA1" w:rsidRDefault="00977BA5" w:rsidP="00692F1E">
      <w:pPr>
        <w:pStyle w:val="ListParagraph"/>
        <w:numPr>
          <w:ilvl w:val="0"/>
          <w:numId w:val="11"/>
        </w:numPr>
      </w:pPr>
      <w:r w:rsidRPr="009E4AA1">
        <w:t>Knowledge of the healthcare and research landscape in Sussex and nationally, including relevant policies and regulations. </w:t>
      </w:r>
    </w:p>
    <w:p w14:paraId="70572E2C" w14:textId="77777777" w:rsidR="00977BA5" w:rsidRPr="009E4AA1" w:rsidRDefault="00977BA5" w:rsidP="00692F1E">
      <w:pPr>
        <w:pStyle w:val="ListParagraph"/>
        <w:numPr>
          <w:ilvl w:val="0"/>
          <w:numId w:val="11"/>
        </w:numPr>
      </w:pPr>
      <w:r w:rsidRPr="009E4AA1">
        <w:t>Experience in translating research into practice. </w:t>
      </w:r>
    </w:p>
    <w:p w14:paraId="0689BC32" w14:textId="77777777" w:rsidR="00977BA5" w:rsidRPr="00977BA5" w:rsidRDefault="00977BA5" w:rsidP="00977B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1ABCCD" w14:textId="6E070B23" w:rsidR="00977BA5" w:rsidRDefault="00977BA5" w:rsidP="00977BA5">
      <w:pPr>
        <w:pStyle w:val="Heading2"/>
        <w:spacing w:line="240" w:lineRule="auto"/>
        <w:rPr>
          <w:lang w:val="en-US"/>
        </w:rPr>
      </w:pPr>
      <w:r w:rsidRPr="00977BA5">
        <w:rPr>
          <w:lang w:val="en-US"/>
        </w:rPr>
        <w:t>Role</w:t>
      </w:r>
    </w:p>
    <w:p w14:paraId="12A678A3" w14:textId="5E6C96FF" w:rsidR="00977BA5" w:rsidRDefault="00977BA5" w:rsidP="00977BA5">
      <w:pPr>
        <w:spacing w:line="240" w:lineRule="auto"/>
      </w:pPr>
      <w:r>
        <w:rPr>
          <w:lang w:val="en-US"/>
        </w:rPr>
        <w:t xml:space="preserve">The </w:t>
      </w:r>
      <w:r w:rsidR="00C77BF6">
        <w:rPr>
          <w:lang w:val="en-US"/>
        </w:rPr>
        <w:t>S</w:t>
      </w:r>
      <w:r>
        <w:rPr>
          <w:lang w:val="en-US"/>
        </w:rPr>
        <w:t xml:space="preserve">HCRP director </w:t>
      </w:r>
      <w:r>
        <w:t>provides strategic leadership and oversight for the integration of research and healthcare practice in Sussex</w:t>
      </w:r>
    </w:p>
    <w:p w14:paraId="7DB25876" w14:textId="52D5BA31" w:rsidR="00977BA5" w:rsidRDefault="00977BA5" w:rsidP="00977BA5">
      <w:pPr>
        <w:pStyle w:val="Heading2"/>
        <w:rPr>
          <w:lang w:val="en-US"/>
        </w:rPr>
      </w:pPr>
      <w:r>
        <w:t>Responsibilities</w:t>
      </w:r>
    </w:p>
    <w:p w14:paraId="4ABEFF38" w14:textId="050A47FD" w:rsidR="00977BA5" w:rsidRDefault="00977BA5" w:rsidP="00977BA5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Strategic leadership</w:t>
      </w:r>
    </w:p>
    <w:p w14:paraId="0C5FDF1B" w14:textId="142690F0" w:rsidR="00977BA5" w:rsidRPr="00977BA5" w:rsidRDefault="00E62632" w:rsidP="00977BA5">
      <w:pPr>
        <w:pStyle w:val="ListParagraph"/>
        <w:numPr>
          <w:ilvl w:val="0"/>
          <w:numId w:val="8"/>
        </w:numPr>
        <w:rPr>
          <w:shd w:val="clear" w:color="auto" w:fill="FFFFFF"/>
        </w:rPr>
      </w:pPr>
      <w:r>
        <w:rPr>
          <w:shd w:val="clear" w:color="auto" w:fill="FFFFFF"/>
        </w:rPr>
        <w:t>R</w:t>
      </w:r>
      <w:r w:rsidR="00977BA5" w:rsidRPr="00977BA5">
        <w:rPr>
          <w:shd w:val="clear" w:color="auto" w:fill="FFFFFF"/>
        </w:rPr>
        <w:t>esponsible for developing and implementing strategies to foster collaboration between the academic and health care sectors, translate research into practice and improve healthcare outcomes.</w:t>
      </w:r>
    </w:p>
    <w:p w14:paraId="5B955FA1" w14:textId="293BABCD" w:rsidR="00977BA5" w:rsidRPr="00977BA5" w:rsidRDefault="00E62632" w:rsidP="00977BA5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r>
        <w:rPr>
          <w:lang w:val="en-US"/>
        </w:rPr>
        <w:t>R</w:t>
      </w:r>
      <w:r w:rsidR="00977BA5" w:rsidRPr="00977BA5">
        <w:rPr>
          <w:lang w:val="en-US"/>
        </w:rPr>
        <w:t xml:space="preserve">esponsible for leading delivery of the </w:t>
      </w:r>
      <w:r w:rsidR="00C77BF6">
        <w:rPr>
          <w:lang w:val="en-US"/>
        </w:rPr>
        <w:t>S</w:t>
      </w:r>
      <w:r w:rsidR="00977BA5" w:rsidRPr="00977BA5">
        <w:rPr>
          <w:lang w:val="en-US"/>
        </w:rPr>
        <w:t>HCRP delivery plan towards achieving the strategic ambitions of improving lives together through research.</w:t>
      </w:r>
    </w:p>
    <w:p w14:paraId="0D46CD98" w14:textId="7EB657D8" w:rsidR="00977BA5" w:rsidRDefault="00977BA5" w:rsidP="00977BA5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Research</w:t>
      </w:r>
    </w:p>
    <w:p w14:paraId="25525863" w14:textId="578920FE" w:rsidR="00977BA5" w:rsidRPr="00977BA5" w:rsidRDefault="00977BA5" w:rsidP="00977BA5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977BA5">
        <w:rPr>
          <w:shd w:val="clear" w:color="auto" w:fill="FFFFFF"/>
        </w:rPr>
        <w:t>Fostering a culture of research, ensuring community health and care needs drive research and facilitating the translation of research findings into practice.</w:t>
      </w:r>
    </w:p>
    <w:p w14:paraId="667B638B" w14:textId="77777777" w:rsidR="00977BA5" w:rsidRPr="00977BA5" w:rsidRDefault="00977BA5" w:rsidP="00977BA5">
      <w:pPr>
        <w:pStyle w:val="RS03Header"/>
        <w:numPr>
          <w:ilvl w:val="0"/>
          <w:numId w:val="9"/>
        </w:numPr>
        <w:rPr>
          <w:rFonts w:asciiTheme="minorHAnsi" w:hAnsiTheme="minorHAnsi"/>
          <w:b w:val="0"/>
          <w:bCs w:val="0"/>
          <w:color w:val="auto"/>
          <w:sz w:val="24"/>
          <w:szCs w:val="24"/>
        </w:rPr>
      </w:pPr>
      <w:r w:rsidRPr="00977BA5">
        <w:rPr>
          <w:rFonts w:asciiTheme="minorHAnsi" w:hAnsiTheme="minorHAnsi"/>
          <w:b w:val="0"/>
          <w:bCs w:val="0"/>
          <w:color w:val="auto"/>
          <w:sz w:val="24"/>
          <w:szCs w:val="24"/>
        </w:rPr>
        <w:t>Supporting funding applications to support research delivery, infrastructure and training.</w:t>
      </w:r>
    </w:p>
    <w:p w14:paraId="644B388C" w14:textId="6C37F229" w:rsidR="00977BA5" w:rsidRPr="00977BA5" w:rsidRDefault="00977BA5" w:rsidP="00977BA5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977BA5">
        <w:rPr>
          <w:shd w:val="clear" w:color="auto" w:fill="FFFFFF"/>
        </w:rPr>
        <w:t xml:space="preserve">Supporting development of research expertise and careers in the Sussex health and care workforce through the work of the </w:t>
      </w:r>
      <w:r w:rsidR="003C2E9A">
        <w:rPr>
          <w:shd w:val="clear" w:color="auto" w:fill="FFFFFF"/>
        </w:rPr>
        <w:t xml:space="preserve">Health and Care </w:t>
      </w:r>
      <w:r w:rsidRPr="00977BA5">
        <w:rPr>
          <w:shd w:val="clear" w:color="auto" w:fill="FFFFFF"/>
        </w:rPr>
        <w:t xml:space="preserve">Research </w:t>
      </w:r>
      <w:r w:rsidR="003C2E9A">
        <w:rPr>
          <w:shd w:val="clear" w:color="auto" w:fill="FFFFFF"/>
        </w:rPr>
        <w:t xml:space="preserve">Training </w:t>
      </w:r>
      <w:r w:rsidRPr="00977BA5">
        <w:rPr>
          <w:shd w:val="clear" w:color="auto" w:fill="FFFFFF"/>
        </w:rPr>
        <w:t>Hub.</w:t>
      </w:r>
    </w:p>
    <w:p w14:paraId="4D76B3B1" w14:textId="31B8613D" w:rsidR="00977BA5" w:rsidRDefault="00977BA5" w:rsidP="00977BA5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Collaboration and Partnership</w:t>
      </w:r>
    </w:p>
    <w:p w14:paraId="329C5395" w14:textId="14D5C56E" w:rsidR="00977BA5" w:rsidRPr="00977BA5" w:rsidRDefault="00977BA5" w:rsidP="00977BA5">
      <w:pPr>
        <w:pStyle w:val="ListParagraph"/>
        <w:numPr>
          <w:ilvl w:val="0"/>
          <w:numId w:val="10"/>
        </w:numPr>
        <w:rPr>
          <w:shd w:val="clear" w:color="auto" w:fill="FFFFFF"/>
        </w:rPr>
      </w:pPr>
      <w:r w:rsidRPr="00977BA5">
        <w:rPr>
          <w:shd w:val="clear" w:color="auto" w:fill="FFFFFF"/>
        </w:rPr>
        <w:t xml:space="preserve">Building and maintaining strong relationships </w:t>
      </w:r>
      <w:r w:rsidR="00692F1E">
        <w:rPr>
          <w:shd w:val="clear" w:color="auto" w:fill="FFFFFF"/>
        </w:rPr>
        <w:t xml:space="preserve">to </w:t>
      </w:r>
      <w:r w:rsidRPr="00832688">
        <w:t xml:space="preserve">grow research with NHS provider, local authority and academic partners across Sussex </w:t>
      </w:r>
    </w:p>
    <w:p w14:paraId="67B58181" w14:textId="6803D21E" w:rsidR="00977BA5" w:rsidRPr="00977BA5" w:rsidRDefault="00977BA5" w:rsidP="00977BA5">
      <w:pPr>
        <w:pStyle w:val="Heading3"/>
        <w:rPr>
          <w:shd w:val="clear" w:color="auto" w:fill="FFFFFF"/>
        </w:rPr>
      </w:pPr>
      <w:r w:rsidRPr="00977BA5">
        <w:rPr>
          <w:shd w:val="clear" w:color="auto" w:fill="FFFFFF"/>
        </w:rPr>
        <w:t>Performa</w:t>
      </w:r>
      <w:r>
        <w:rPr>
          <w:shd w:val="clear" w:color="auto" w:fill="FFFFFF"/>
        </w:rPr>
        <w:t>n</w:t>
      </w:r>
      <w:r w:rsidRPr="00977BA5">
        <w:rPr>
          <w:shd w:val="clear" w:color="auto" w:fill="FFFFFF"/>
        </w:rPr>
        <w:t>ce</w:t>
      </w:r>
      <w:r>
        <w:rPr>
          <w:shd w:val="clear" w:color="auto" w:fill="FFFFFF"/>
        </w:rPr>
        <w:t xml:space="preserve"> management</w:t>
      </w:r>
    </w:p>
    <w:p w14:paraId="11527A93" w14:textId="56C8011E" w:rsidR="00977BA5" w:rsidRPr="00977BA5" w:rsidRDefault="00977BA5" w:rsidP="00977BA5">
      <w:pPr>
        <w:pStyle w:val="ListParagraph"/>
        <w:numPr>
          <w:ilvl w:val="0"/>
          <w:numId w:val="10"/>
        </w:numPr>
        <w:rPr>
          <w:shd w:val="clear" w:color="auto" w:fill="FFFFFF"/>
        </w:rPr>
      </w:pPr>
      <w:r w:rsidRPr="00977BA5">
        <w:rPr>
          <w:shd w:val="clear" w:color="auto" w:fill="FFFFFF"/>
        </w:rPr>
        <w:t>Establishing and monitoring key performance indicators to track success of the partnership and ensure accountability</w:t>
      </w:r>
    </w:p>
    <w:p w14:paraId="0D15734D" w14:textId="75A0BBD6" w:rsidR="00977BA5" w:rsidRPr="00977BA5" w:rsidRDefault="00977BA5" w:rsidP="00977BA5">
      <w:pPr>
        <w:pStyle w:val="Heading3"/>
        <w:rPr>
          <w:shd w:val="clear" w:color="auto" w:fill="FFFFFF"/>
        </w:rPr>
      </w:pPr>
      <w:r w:rsidRPr="00977BA5">
        <w:rPr>
          <w:shd w:val="clear" w:color="auto" w:fill="FFFFFF"/>
        </w:rPr>
        <w:lastRenderedPageBreak/>
        <w:t xml:space="preserve">Financial </w:t>
      </w:r>
    </w:p>
    <w:p w14:paraId="156B868E" w14:textId="23535F6F" w:rsidR="00977BA5" w:rsidRPr="00977BA5" w:rsidRDefault="00977BA5" w:rsidP="00977BA5">
      <w:pPr>
        <w:pStyle w:val="ListParagraph"/>
        <w:numPr>
          <w:ilvl w:val="0"/>
          <w:numId w:val="10"/>
        </w:numPr>
        <w:rPr>
          <w:shd w:val="clear" w:color="auto" w:fill="FFFFFF"/>
        </w:rPr>
      </w:pPr>
      <w:r w:rsidRPr="00977BA5">
        <w:rPr>
          <w:shd w:val="clear" w:color="auto" w:fill="FFFFFF"/>
        </w:rPr>
        <w:t xml:space="preserve">Overseeing the development of a sustainable funding model for the partnership and managing allocation of resources to support the </w:t>
      </w:r>
      <w:r w:rsidR="00F75E0F">
        <w:rPr>
          <w:shd w:val="clear" w:color="auto" w:fill="FFFFFF"/>
        </w:rPr>
        <w:t>S</w:t>
      </w:r>
      <w:r w:rsidRPr="00977BA5">
        <w:rPr>
          <w:shd w:val="clear" w:color="auto" w:fill="FFFFFF"/>
        </w:rPr>
        <w:t>HCRP’s activities</w:t>
      </w:r>
    </w:p>
    <w:p w14:paraId="37ECBF07" w14:textId="3252F302" w:rsidR="00977BA5" w:rsidRPr="00977BA5" w:rsidRDefault="00977BA5" w:rsidP="00977BA5">
      <w:pPr>
        <w:pStyle w:val="Heading3"/>
        <w:rPr>
          <w:rFonts w:eastAsia="Times New Roman"/>
        </w:rPr>
      </w:pPr>
      <w:r w:rsidRPr="00977BA5">
        <w:rPr>
          <w:rFonts w:eastAsia="Times New Roman"/>
        </w:rPr>
        <w:t>Communication and Engagement</w:t>
      </w:r>
    </w:p>
    <w:p w14:paraId="681F93DE" w14:textId="212D18A3" w:rsidR="00977BA5" w:rsidRDefault="00977BA5" w:rsidP="00977BA5">
      <w:pPr>
        <w:pStyle w:val="ListParagraph"/>
        <w:numPr>
          <w:ilvl w:val="0"/>
          <w:numId w:val="10"/>
        </w:numPr>
      </w:pPr>
      <w:r w:rsidRPr="00977BA5">
        <w:t xml:space="preserve">Communicating the </w:t>
      </w:r>
      <w:r>
        <w:t xml:space="preserve">partnership’s </w:t>
      </w:r>
      <w:r w:rsidRPr="00977BA5">
        <w:t xml:space="preserve">work and impact to a wide range of audiences, </w:t>
      </w:r>
      <w:r>
        <w:t>across the system’s universities, NHS and social care providers, public health, voluntary partners and the wider public.</w:t>
      </w:r>
    </w:p>
    <w:p w14:paraId="11949DE7" w14:textId="25E5738C" w:rsidR="00977BA5" w:rsidRPr="00977BA5" w:rsidRDefault="00977BA5" w:rsidP="00977BA5">
      <w:pPr>
        <w:pStyle w:val="ListParagraph"/>
        <w:numPr>
          <w:ilvl w:val="0"/>
          <w:numId w:val="10"/>
        </w:numPr>
      </w:pPr>
      <w:r w:rsidRPr="00977BA5">
        <w:t>Building strong relationships with NIHR regionally (e.g. through the Regional Research Delivery Network the Health Innovation Network and the Applied Research Network</w:t>
      </w:r>
      <w:r w:rsidR="00692F1E">
        <w:t>)</w:t>
      </w:r>
      <w:r w:rsidRPr="00977BA5">
        <w:t xml:space="preserve"> and nationally to influence national policy and support research development in Sussex ICS and </w:t>
      </w:r>
      <w:r w:rsidR="00A52F54">
        <w:t>S</w:t>
      </w:r>
      <w:r w:rsidRPr="00977BA5">
        <w:t>HCRP.</w:t>
      </w:r>
    </w:p>
    <w:p w14:paraId="24AA1139" w14:textId="06F14644" w:rsidR="00977BA5" w:rsidRDefault="00977BA5" w:rsidP="00977BA5">
      <w:pPr>
        <w:pStyle w:val="Heading2"/>
        <w:rPr>
          <w:lang w:val="en-US"/>
        </w:rPr>
      </w:pPr>
      <w:r>
        <w:rPr>
          <w:lang w:val="en-US"/>
        </w:rPr>
        <w:t>Key relationships</w:t>
      </w:r>
    </w:p>
    <w:p w14:paraId="001D932A" w14:textId="2891E20F" w:rsidR="00141479" w:rsidRPr="00141479" w:rsidRDefault="00141479" w:rsidP="004F5229">
      <w:pPr>
        <w:rPr>
          <w:lang w:val="en-US"/>
        </w:rPr>
      </w:pPr>
      <w:r>
        <w:rPr>
          <w:lang w:val="en-US"/>
        </w:rPr>
        <w:t xml:space="preserve">The role does not have direct line management </w:t>
      </w:r>
      <w:r w:rsidR="00A17F01">
        <w:rPr>
          <w:lang w:val="en-US"/>
        </w:rPr>
        <w:t>of staff but maintains key relationships with:</w:t>
      </w:r>
    </w:p>
    <w:p w14:paraId="26BF1BDC" w14:textId="2713B3DA" w:rsidR="00977BA5" w:rsidRPr="00E160EE" w:rsidRDefault="00865C58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T</w:t>
      </w:r>
      <w:r w:rsidR="00977BA5" w:rsidRPr="00E160EE">
        <w:rPr>
          <w:lang w:val="en-US"/>
        </w:rPr>
        <w:t xml:space="preserve">he </w:t>
      </w:r>
      <w:r w:rsidR="00A52F54">
        <w:rPr>
          <w:lang w:val="en-US"/>
        </w:rPr>
        <w:t>S</w:t>
      </w:r>
      <w:r w:rsidR="00977BA5" w:rsidRPr="00E160EE">
        <w:rPr>
          <w:lang w:val="en-US"/>
        </w:rPr>
        <w:t>HCRP team including</w:t>
      </w:r>
    </w:p>
    <w:p w14:paraId="62C77248" w14:textId="5E69FA3C" w:rsidR="00865C58" w:rsidRDefault="00865C58" w:rsidP="00E160EE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>
        <w:rPr>
          <w:lang w:val="en-US"/>
        </w:rPr>
        <w:t>The HCRP board and chair</w:t>
      </w:r>
    </w:p>
    <w:p w14:paraId="313735D9" w14:textId="65D9E818" w:rsidR="00977BA5" w:rsidRPr="00977BA5" w:rsidRDefault="00977BA5" w:rsidP="00E160EE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 w:rsidRPr="00977BA5">
        <w:rPr>
          <w:lang w:val="en-US"/>
        </w:rPr>
        <w:t xml:space="preserve">Head of the </w:t>
      </w:r>
      <w:r w:rsidR="009E4AA1">
        <w:rPr>
          <w:lang w:val="en-US"/>
        </w:rPr>
        <w:t>S</w:t>
      </w:r>
      <w:r w:rsidRPr="00977BA5">
        <w:rPr>
          <w:lang w:val="en-US"/>
        </w:rPr>
        <w:t>HC</w:t>
      </w:r>
      <w:r w:rsidR="009E4AA1">
        <w:rPr>
          <w:lang w:val="en-US"/>
        </w:rPr>
        <w:t>R</w:t>
      </w:r>
      <w:r w:rsidRPr="00977BA5">
        <w:rPr>
          <w:lang w:val="en-US"/>
        </w:rPr>
        <w:t>P</w:t>
      </w:r>
    </w:p>
    <w:p w14:paraId="40649A19" w14:textId="7B844E5F" w:rsidR="00D50C7C" w:rsidRDefault="00865C58" w:rsidP="00E160EE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>
        <w:rPr>
          <w:lang w:val="en-US"/>
        </w:rPr>
        <w:t xml:space="preserve">Leads for acute, mental health, public health, </w:t>
      </w:r>
      <w:r w:rsidR="008936E9">
        <w:rPr>
          <w:lang w:val="en-US"/>
        </w:rPr>
        <w:t xml:space="preserve">public and communities, </w:t>
      </w:r>
      <w:r>
        <w:rPr>
          <w:lang w:val="en-US"/>
        </w:rPr>
        <w:t>local authority and university sectors</w:t>
      </w:r>
    </w:p>
    <w:p w14:paraId="7CE9F3B9" w14:textId="7310C575" w:rsidR="00865C58" w:rsidRPr="00977BA5" w:rsidRDefault="00865C58" w:rsidP="00E160EE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>
        <w:rPr>
          <w:lang w:val="en-US"/>
        </w:rPr>
        <w:t>Chair and members of the HCCP Public and Community Advisory Group</w:t>
      </w:r>
    </w:p>
    <w:p w14:paraId="0DC3C4F8" w14:textId="351FF69F" w:rsidR="004F5229" w:rsidRDefault="004F5229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>
        <w:rPr>
          <w:lang w:val="en-US"/>
        </w:rPr>
        <w:t>Sussex Health and Care Research Training Hub</w:t>
      </w:r>
    </w:p>
    <w:p w14:paraId="0C856937" w14:textId="7ECE6A56" w:rsidR="004F5229" w:rsidRDefault="004F5229" w:rsidP="004F5229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>
        <w:rPr>
          <w:lang w:val="en-US"/>
        </w:rPr>
        <w:t>Co-director(s) and Integrated Academic Training Lead</w:t>
      </w:r>
    </w:p>
    <w:p w14:paraId="76E5AC46" w14:textId="4007FEB9" w:rsidR="00865C58" w:rsidRPr="00E160EE" w:rsidRDefault="00865C58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Sussex Health and Care</w:t>
      </w:r>
    </w:p>
    <w:p w14:paraId="78416903" w14:textId="3DE46DF1" w:rsidR="00865C58" w:rsidRDefault="00865C58" w:rsidP="00E160EE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 w:rsidRPr="00865C58">
        <w:rPr>
          <w:lang w:val="en-US"/>
        </w:rPr>
        <w:t xml:space="preserve">The </w:t>
      </w:r>
      <w:r w:rsidR="00E160EE">
        <w:rPr>
          <w:lang w:val="en-US"/>
        </w:rPr>
        <w:t>C</w:t>
      </w:r>
      <w:r w:rsidRPr="00865C58">
        <w:rPr>
          <w:lang w:val="en-US"/>
        </w:rPr>
        <w:t xml:space="preserve">hief </w:t>
      </w:r>
      <w:r w:rsidR="00E160EE">
        <w:rPr>
          <w:lang w:val="en-US"/>
        </w:rPr>
        <w:t>M</w:t>
      </w:r>
      <w:r w:rsidRPr="00865C58">
        <w:rPr>
          <w:lang w:val="en-US"/>
        </w:rPr>
        <w:t xml:space="preserve">edical </w:t>
      </w:r>
      <w:r w:rsidR="00E160EE">
        <w:rPr>
          <w:lang w:val="en-US"/>
        </w:rPr>
        <w:t>O</w:t>
      </w:r>
      <w:r w:rsidRPr="00865C58">
        <w:rPr>
          <w:lang w:val="en-US"/>
        </w:rPr>
        <w:t>fficer who chairs the HCRP board</w:t>
      </w:r>
    </w:p>
    <w:p w14:paraId="3779685A" w14:textId="7FF3D2CA" w:rsidR="00865C58" w:rsidRPr="00865C58" w:rsidRDefault="00E160EE" w:rsidP="00E160EE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Director of Clinical Outcomes</w:t>
      </w:r>
      <w:r w:rsidR="00B5000A">
        <w:rPr>
          <w:lang w:val="en-US"/>
        </w:rPr>
        <w:t xml:space="preserve"> and other key </w:t>
      </w:r>
      <w:r w:rsidR="002F4974">
        <w:rPr>
          <w:lang w:val="en-US"/>
        </w:rPr>
        <w:t xml:space="preserve">research </w:t>
      </w:r>
      <w:r w:rsidR="00B5000A">
        <w:rPr>
          <w:lang w:val="en-US"/>
        </w:rPr>
        <w:t xml:space="preserve">contacts </w:t>
      </w:r>
    </w:p>
    <w:p w14:paraId="3FD636B3" w14:textId="77777777" w:rsidR="00E160EE" w:rsidRDefault="00E160EE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>
        <w:rPr>
          <w:lang w:val="en-US"/>
        </w:rPr>
        <w:t xml:space="preserve">NHS Partner </w:t>
      </w:r>
      <w:r w:rsidRPr="00E160EE">
        <w:rPr>
          <w:lang w:val="en-US"/>
        </w:rPr>
        <w:t>Research directors and responsible executives</w:t>
      </w:r>
    </w:p>
    <w:p w14:paraId="6CB19C3D" w14:textId="140CE7B5" w:rsidR="00E160EE" w:rsidRDefault="00E160EE" w:rsidP="00E160EE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University Hospitals Sussex</w:t>
      </w:r>
      <w:r w:rsidR="009442E5">
        <w:rPr>
          <w:lang w:val="en-US"/>
        </w:rPr>
        <w:t xml:space="preserve"> NHS FT</w:t>
      </w:r>
    </w:p>
    <w:p w14:paraId="2C0D677A" w14:textId="6AA4C729" w:rsidR="00E160EE" w:rsidRDefault="00E160EE" w:rsidP="00E160EE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 xml:space="preserve">Sussex Partnership NHS </w:t>
      </w:r>
      <w:r w:rsidR="009442E5">
        <w:rPr>
          <w:lang w:val="en-US"/>
        </w:rPr>
        <w:t xml:space="preserve">FT </w:t>
      </w:r>
      <w:r w:rsidRPr="00E160EE">
        <w:rPr>
          <w:lang w:val="en-US"/>
        </w:rPr>
        <w:t xml:space="preserve"> </w:t>
      </w:r>
    </w:p>
    <w:p w14:paraId="37FE168A" w14:textId="13FB558B" w:rsidR="00E160EE" w:rsidRPr="00E160EE" w:rsidRDefault="00E160EE" w:rsidP="00E160EE">
      <w:pPr>
        <w:pStyle w:val="ListParagraph"/>
        <w:numPr>
          <w:ilvl w:val="1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other NHS providers</w:t>
      </w:r>
    </w:p>
    <w:p w14:paraId="7ED9F93B" w14:textId="5D649645" w:rsidR="00977BA5" w:rsidRPr="00E160EE" w:rsidRDefault="00865C58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The director and leadership of the Brighton and Sussex</w:t>
      </w:r>
      <w:r w:rsidR="00977BA5" w:rsidRPr="00E160EE">
        <w:rPr>
          <w:lang w:val="en-US"/>
        </w:rPr>
        <w:t xml:space="preserve"> CTU</w:t>
      </w:r>
    </w:p>
    <w:p w14:paraId="75AFF1C8" w14:textId="0EBAE899" w:rsidR="00977BA5" w:rsidRPr="00E160EE" w:rsidRDefault="00977BA5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Research leaders within BSMS</w:t>
      </w:r>
      <w:r w:rsidR="00692F1E" w:rsidRPr="00E160EE">
        <w:rPr>
          <w:lang w:val="en-US"/>
        </w:rPr>
        <w:t xml:space="preserve"> via the School’s Research Executive</w:t>
      </w:r>
    </w:p>
    <w:p w14:paraId="256CBF60" w14:textId="17C26B3A" w:rsidR="00977BA5" w:rsidRPr="00E160EE" w:rsidRDefault="00692F1E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The NIHR Southeast Regional Research Delivery Network via its Stakeholder Group</w:t>
      </w:r>
    </w:p>
    <w:p w14:paraId="158CD5F9" w14:textId="73A9D0F5" w:rsidR="00977BA5" w:rsidRPr="00E160EE" w:rsidRDefault="00692F1E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The Kent Surrey and Sussex Health I</w:t>
      </w:r>
      <w:r w:rsidR="006571C0">
        <w:rPr>
          <w:lang w:val="en-US"/>
        </w:rPr>
        <w:t xml:space="preserve">nnovation </w:t>
      </w:r>
      <w:r w:rsidRPr="00E160EE">
        <w:rPr>
          <w:lang w:val="en-US"/>
        </w:rPr>
        <w:t>Network</w:t>
      </w:r>
    </w:p>
    <w:p w14:paraId="31642D39" w14:textId="0CC6C1DD" w:rsidR="00865C58" w:rsidRPr="00E160EE" w:rsidRDefault="00865C58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The Kent Surrey and Sussex Applied Research Collaborati</w:t>
      </w:r>
      <w:r w:rsidR="008936E9">
        <w:rPr>
          <w:lang w:val="en-US"/>
        </w:rPr>
        <w:t>on</w:t>
      </w:r>
    </w:p>
    <w:p w14:paraId="329D14DE" w14:textId="2D8E78A2" w:rsidR="00977BA5" w:rsidRPr="00E160EE" w:rsidRDefault="00977BA5" w:rsidP="00E160EE">
      <w:pPr>
        <w:pStyle w:val="ListParagraph"/>
        <w:numPr>
          <w:ilvl w:val="0"/>
          <w:numId w:val="13"/>
        </w:numPr>
        <w:spacing w:line="240" w:lineRule="auto"/>
        <w:rPr>
          <w:lang w:val="en-US"/>
        </w:rPr>
      </w:pPr>
      <w:r w:rsidRPr="00E160EE">
        <w:rPr>
          <w:lang w:val="en-US"/>
        </w:rPr>
        <w:t>Academic leadership at universities</w:t>
      </w:r>
    </w:p>
    <w:p w14:paraId="7AC7541A" w14:textId="77777777" w:rsidR="00977BA5" w:rsidRDefault="00977BA5" w:rsidP="00865C58">
      <w:pPr>
        <w:rPr>
          <w:lang w:val="en-US"/>
        </w:rPr>
      </w:pPr>
    </w:p>
    <w:p w14:paraId="01760A45" w14:textId="10899C4F" w:rsidR="00865C58" w:rsidRDefault="00865C58" w:rsidP="00865C58">
      <w:pPr>
        <w:pStyle w:val="Heading2"/>
      </w:pPr>
      <w:r>
        <w:lastRenderedPageBreak/>
        <w:t>Period of Appointment</w:t>
      </w:r>
    </w:p>
    <w:p w14:paraId="28749936" w14:textId="10C8B166" w:rsidR="00865C58" w:rsidRDefault="00865C58" w:rsidP="00865C58">
      <w:pPr>
        <w:rPr>
          <w:sz w:val="22"/>
          <w:szCs w:val="22"/>
        </w:rPr>
      </w:pPr>
      <w:r>
        <w:rPr>
          <w:sz w:val="22"/>
          <w:szCs w:val="22"/>
        </w:rPr>
        <w:t xml:space="preserve">For three years, with the possibility of an extension. </w:t>
      </w:r>
      <w:r w:rsidR="00E102CE">
        <w:rPr>
          <w:sz w:val="22"/>
          <w:szCs w:val="22"/>
        </w:rPr>
        <w:t xml:space="preserve">BSMS </w:t>
      </w:r>
      <w:r>
        <w:rPr>
          <w:sz w:val="22"/>
          <w:szCs w:val="22"/>
        </w:rPr>
        <w:t xml:space="preserve">Dean will appraise the Director annually and confirm continuation in the role on an annual basis. </w:t>
      </w:r>
    </w:p>
    <w:p w14:paraId="1C26838A" w14:textId="4CF5E0BD" w:rsidR="00865C58" w:rsidRDefault="00865C58" w:rsidP="00865C58">
      <w:pPr>
        <w:pStyle w:val="Heading2"/>
      </w:pPr>
      <w:r>
        <w:t xml:space="preserve">Time Allocation </w:t>
      </w:r>
    </w:p>
    <w:p w14:paraId="2D6CFB3F" w14:textId="6076BF5F" w:rsidR="00977BA5" w:rsidRDefault="00865C58" w:rsidP="00865C58">
      <w:r>
        <w:t>will be associated with 2PAs.</w:t>
      </w:r>
    </w:p>
    <w:p w14:paraId="72651D54" w14:textId="77777777" w:rsidR="00E200FF" w:rsidRDefault="00E200FF" w:rsidP="00865C58"/>
    <w:p w14:paraId="36112035" w14:textId="77777777" w:rsidR="00E200FF" w:rsidRDefault="00E200FF" w:rsidP="00E200FF">
      <w:pPr>
        <w:pStyle w:val="Heading2"/>
      </w:pPr>
      <w:r>
        <w:t>Next steps</w:t>
      </w:r>
    </w:p>
    <w:p w14:paraId="7677E0FE" w14:textId="65526A02" w:rsidR="00E102CE" w:rsidRDefault="00EA5BA0" w:rsidP="00E200F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If you are interested in this opportunity, please c</w:t>
      </w:r>
      <w:r w:rsidR="00E200FF" w:rsidRPr="00ED692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ontact Virginia Govoni </w:t>
      </w:r>
      <w:hyperlink r:id="rId13" w:history="1">
        <w:r w:rsidR="00E102CE" w:rsidRPr="00ED6925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v.govoni@bsms.ac.uk</w:t>
        </w:r>
      </w:hyperlink>
      <w:r w:rsidR="00E102CE" w:rsidRPr="00ED6925">
        <w:rPr>
          <w:rFonts w:asciiTheme="minorHAnsi" w:eastAsiaTheme="minorHAnsi" w:hAnsiTheme="minorHAnsi" w:cstheme="minorBidi"/>
          <w:color w:val="auto"/>
          <w:sz w:val="22"/>
          <w:szCs w:val="22"/>
        </w:rPr>
        <w:t>, Head of SHCRP for a first conversation</w:t>
      </w:r>
      <w:r w:rsidR="00DB14D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and</w:t>
      </w:r>
      <w:r w:rsidR="00E102CE" w:rsidRPr="00ED692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learn more about the role and commitment.</w:t>
      </w:r>
      <w:r w:rsidR="00ED692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6BE4C0C2" w14:textId="065AE09D" w:rsidR="00777636" w:rsidRPr="000A7BA0" w:rsidRDefault="00777636" w:rsidP="00777636">
      <w:pPr>
        <w:rPr>
          <w:sz w:val="22"/>
          <w:szCs w:val="22"/>
        </w:rPr>
      </w:pPr>
      <w:r w:rsidRPr="000A7BA0">
        <w:rPr>
          <w:sz w:val="22"/>
          <w:szCs w:val="22"/>
        </w:rPr>
        <w:t xml:space="preserve">For </w:t>
      </w:r>
      <w:r w:rsidR="00DB14D4" w:rsidRPr="000A7BA0">
        <w:rPr>
          <w:sz w:val="22"/>
          <w:szCs w:val="22"/>
        </w:rPr>
        <w:t>applying,</w:t>
      </w:r>
      <w:r w:rsidRPr="000A7BA0">
        <w:rPr>
          <w:sz w:val="22"/>
          <w:szCs w:val="22"/>
        </w:rPr>
        <w:t xml:space="preserve"> please </w:t>
      </w:r>
      <w:r w:rsidR="000304F2" w:rsidRPr="000A7BA0">
        <w:rPr>
          <w:sz w:val="22"/>
          <w:szCs w:val="22"/>
        </w:rPr>
        <w:t xml:space="preserve">write </w:t>
      </w:r>
      <w:r w:rsidR="0020483D" w:rsidRPr="000A7BA0">
        <w:rPr>
          <w:sz w:val="22"/>
          <w:szCs w:val="22"/>
        </w:rPr>
        <w:t xml:space="preserve">Virginia with a short email describing why you are interested in the role and how you think you meet the </w:t>
      </w:r>
      <w:r w:rsidR="00C8293F" w:rsidRPr="000A7BA0">
        <w:rPr>
          <w:sz w:val="22"/>
          <w:szCs w:val="22"/>
        </w:rPr>
        <w:t xml:space="preserve">criteria for the role by </w:t>
      </w:r>
      <w:r w:rsidR="00084165" w:rsidRPr="000A7BA0">
        <w:rPr>
          <w:sz w:val="22"/>
          <w:szCs w:val="22"/>
        </w:rPr>
        <w:t xml:space="preserve">31st July 2025. </w:t>
      </w:r>
    </w:p>
    <w:p w14:paraId="5870DF97" w14:textId="25999752" w:rsidR="00E200FF" w:rsidRPr="00977BA5" w:rsidRDefault="0029169D" w:rsidP="00865C58">
      <w:pPr>
        <w:rPr>
          <w:lang w:val="en-US"/>
        </w:rPr>
      </w:pPr>
      <w:r w:rsidRPr="000A7BA0">
        <w:rPr>
          <w:sz w:val="22"/>
          <w:szCs w:val="22"/>
        </w:rPr>
        <w:t>We envisage the role to commence from September/October 2025</w:t>
      </w:r>
    </w:p>
    <w:p w14:paraId="335A5186" w14:textId="19476CB8" w:rsidR="00977BA5" w:rsidRPr="00977BA5" w:rsidRDefault="00977BA5" w:rsidP="00977BA5">
      <w:pPr>
        <w:spacing w:line="240" w:lineRule="auto"/>
        <w:rPr>
          <w:lang w:val="en-US"/>
        </w:rPr>
      </w:pPr>
    </w:p>
    <w:sectPr w:rsidR="00977BA5" w:rsidRPr="00977BA5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78DB" w14:textId="77777777" w:rsidR="004C7C30" w:rsidRDefault="004C7C30" w:rsidP="00767716">
      <w:pPr>
        <w:spacing w:after="0" w:line="240" w:lineRule="auto"/>
      </w:pPr>
      <w:r>
        <w:separator/>
      </w:r>
    </w:p>
  </w:endnote>
  <w:endnote w:type="continuationSeparator" w:id="0">
    <w:p w14:paraId="402F34C3" w14:textId="77777777" w:rsidR="004C7C30" w:rsidRDefault="004C7C30" w:rsidP="0076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462AB" w14:textId="77777777" w:rsidR="004C7C30" w:rsidRDefault="004C7C30" w:rsidP="00767716">
      <w:pPr>
        <w:spacing w:after="0" w:line="240" w:lineRule="auto"/>
      </w:pPr>
      <w:r>
        <w:separator/>
      </w:r>
    </w:p>
  </w:footnote>
  <w:footnote w:type="continuationSeparator" w:id="0">
    <w:p w14:paraId="53C66639" w14:textId="77777777" w:rsidR="004C7C30" w:rsidRDefault="004C7C30" w:rsidP="0076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196E" w14:textId="054AD146" w:rsidR="00767716" w:rsidRDefault="0076771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30A28D" wp14:editId="737FD5F3">
          <wp:simplePos x="0" y="0"/>
          <wp:positionH relativeFrom="column">
            <wp:posOffset>5130800</wp:posOffset>
          </wp:positionH>
          <wp:positionV relativeFrom="paragraph">
            <wp:posOffset>-297180</wp:posOffset>
          </wp:positionV>
          <wp:extent cx="1195070" cy="682625"/>
          <wp:effectExtent l="0" t="0" r="5080" b="3175"/>
          <wp:wrapNone/>
          <wp:docPr id="19571899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23BC54" wp14:editId="6D24EE9A">
          <wp:simplePos x="0" y="0"/>
          <wp:positionH relativeFrom="column">
            <wp:posOffset>-254000</wp:posOffset>
          </wp:positionH>
          <wp:positionV relativeFrom="paragraph">
            <wp:posOffset>-208280</wp:posOffset>
          </wp:positionV>
          <wp:extent cx="1343025" cy="552450"/>
          <wp:effectExtent l="0" t="0" r="9525" b="0"/>
          <wp:wrapNone/>
          <wp:docPr id="2351424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47F3776" wp14:editId="3E719BDF">
          <wp:simplePos x="0" y="0"/>
          <wp:positionH relativeFrom="margin">
            <wp:posOffset>1657350</wp:posOffset>
          </wp:positionH>
          <wp:positionV relativeFrom="paragraph">
            <wp:posOffset>-157480</wp:posOffset>
          </wp:positionV>
          <wp:extent cx="2578100" cy="533400"/>
          <wp:effectExtent l="0" t="0" r="0" b="0"/>
          <wp:wrapNone/>
          <wp:docPr id="2099482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7D9"/>
    <w:multiLevelType w:val="hybridMultilevel"/>
    <w:tmpl w:val="406A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062"/>
    <w:multiLevelType w:val="hybridMultilevel"/>
    <w:tmpl w:val="A1C2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5584"/>
    <w:multiLevelType w:val="hybridMultilevel"/>
    <w:tmpl w:val="C3D6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0ABB"/>
    <w:multiLevelType w:val="multilevel"/>
    <w:tmpl w:val="ADB6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A7C10"/>
    <w:multiLevelType w:val="multilevel"/>
    <w:tmpl w:val="743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75A2E"/>
    <w:multiLevelType w:val="multilevel"/>
    <w:tmpl w:val="C520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64A53"/>
    <w:multiLevelType w:val="hybridMultilevel"/>
    <w:tmpl w:val="19820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5A5CCF"/>
    <w:multiLevelType w:val="multilevel"/>
    <w:tmpl w:val="6826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D48EF"/>
    <w:multiLevelType w:val="hybridMultilevel"/>
    <w:tmpl w:val="54BC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A1265"/>
    <w:multiLevelType w:val="hybridMultilevel"/>
    <w:tmpl w:val="CB28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913FF"/>
    <w:multiLevelType w:val="hybridMultilevel"/>
    <w:tmpl w:val="C82E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7080"/>
    <w:multiLevelType w:val="hybridMultilevel"/>
    <w:tmpl w:val="7AD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41CC9"/>
    <w:multiLevelType w:val="hybridMultilevel"/>
    <w:tmpl w:val="05A6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6362">
    <w:abstractNumId w:val="6"/>
  </w:num>
  <w:num w:numId="2" w16cid:durableId="1487629972">
    <w:abstractNumId w:val="0"/>
  </w:num>
  <w:num w:numId="3" w16cid:durableId="948856182">
    <w:abstractNumId w:val="7"/>
  </w:num>
  <w:num w:numId="4" w16cid:durableId="1572230913">
    <w:abstractNumId w:val="3"/>
  </w:num>
  <w:num w:numId="5" w16cid:durableId="861431245">
    <w:abstractNumId w:val="4"/>
  </w:num>
  <w:num w:numId="6" w16cid:durableId="1389765201">
    <w:abstractNumId w:val="5"/>
  </w:num>
  <w:num w:numId="7" w16cid:durableId="622659540">
    <w:abstractNumId w:val="8"/>
  </w:num>
  <w:num w:numId="8" w16cid:durableId="514734430">
    <w:abstractNumId w:val="2"/>
  </w:num>
  <w:num w:numId="9" w16cid:durableId="1387996134">
    <w:abstractNumId w:val="10"/>
  </w:num>
  <w:num w:numId="10" w16cid:durableId="1561404348">
    <w:abstractNumId w:val="1"/>
  </w:num>
  <w:num w:numId="11" w16cid:durableId="1269309184">
    <w:abstractNumId w:val="9"/>
  </w:num>
  <w:num w:numId="12" w16cid:durableId="1425495829">
    <w:abstractNumId w:val="12"/>
  </w:num>
  <w:num w:numId="13" w16cid:durableId="1801531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A5"/>
    <w:rsid w:val="00021A09"/>
    <w:rsid w:val="000304F2"/>
    <w:rsid w:val="00044065"/>
    <w:rsid w:val="00084165"/>
    <w:rsid w:val="000A7BA0"/>
    <w:rsid w:val="0013233F"/>
    <w:rsid w:val="00141479"/>
    <w:rsid w:val="001F3DAA"/>
    <w:rsid w:val="0020483D"/>
    <w:rsid w:val="00257229"/>
    <w:rsid w:val="00262FE1"/>
    <w:rsid w:val="002773F8"/>
    <w:rsid w:val="0029169D"/>
    <w:rsid w:val="002F4974"/>
    <w:rsid w:val="00343D51"/>
    <w:rsid w:val="003C2E9A"/>
    <w:rsid w:val="003C4F85"/>
    <w:rsid w:val="00415D55"/>
    <w:rsid w:val="00487B3E"/>
    <w:rsid w:val="00493CE4"/>
    <w:rsid w:val="004B22F4"/>
    <w:rsid w:val="004C7C30"/>
    <w:rsid w:val="004E0031"/>
    <w:rsid w:val="004F5229"/>
    <w:rsid w:val="00515AA2"/>
    <w:rsid w:val="005A6189"/>
    <w:rsid w:val="005F39EB"/>
    <w:rsid w:val="0061725A"/>
    <w:rsid w:val="006354A5"/>
    <w:rsid w:val="00652C64"/>
    <w:rsid w:val="006571C0"/>
    <w:rsid w:val="00692F1E"/>
    <w:rsid w:val="006D15ED"/>
    <w:rsid w:val="00701D24"/>
    <w:rsid w:val="00731574"/>
    <w:rsid w:val="00731F1D"/>
    <w:rsid w:val="00767716"/>
    <w:rsid w:val="00777636"/>
    <w:rsid w:val="007D2F08"/>
    <w:rsid w:val="00865C58"/>
    <w:rsid w:val="00876474"/>
    <w:rsid w:val="0088230D"/>
    <w:rsid w:val="008936E9"/>
    <w:rsid w:val="008F5028"/>
    <w:rsid w:val="00927519"/>
    <w:rsid w:val="009442E5"/>
    <w:rsid w:val="00977BA5"/>
    <w:rsid w:val="0098133D"/>
    <w:rsid w:val="009E1B90"/>
    <w:rsid w:val="009E4AA1"/>
    <w:rsid w:val="00A17F01"/>
    <w:rsid w:val="00A52F54"/>
    <w:rsid w:val="00AA3C1F"/>
    <w:rsid w:val="00B5000A"/>
    <w:rsid w:val="00B95BE5"/>
    <w:rsid w:val="00C335A7"/>
    <w:rsid w:val="00C511CD"/>
    <w:rsid w:val="00C77BF6"/>
    <w:rsid w:val="00C81576"/>
    <w:rsid w:val="00C8293F"/>
    <w:rsid w:val="00D30FC3"/>
    <w:rsid w:val="00D50C7C"/>
    <w:rsid w:val="00DB14D4"/>
    <w:rsid w:val="00E102CE"/>
    <w:rsid w:val="00E160EE"/>
    <w:rsid w:val="00E200FF"/>
    <w:rsid w:val="00E329F5"/>
    <w:rsid w:val="00E62632"/>
    <w:rsid w:val="00EA5BA0"/>
    <w:rsid w:val="00ED6925"/>
    <w:rsid w:val="00EE7346"/>
    <w:rsid w:val="00EF241E"/>
    <w:rsid w:val="00F75E0F"/>
    <w:rsid w:val="00F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A05F4"/>
  <w15:chartTrackingRefBased/>
  <w15:docId w15:val="{CFDDE1CD-8D06-D24A-817E-B5D39CF6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58"/>
  </w:style>
  <w:style w:type="paragraph" w:styleId="Heading1">
    <w:name w:val="heading 1"/>
    <w:basedOn w:val="Normal"/>
    <w:next w:val="Normal"/>
    <w:link w:val="Heading1Char"/>
    <w:uiPriority w:val="9"/>
    <w:qFormat/>
    <w:rsid w:val="00977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7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7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BA5"/>
    <w:rPr>
      <w:b/>
      <w:bCs/>
      <w:smallCaps/>
      <w:color w:val="0F4761" w:themeColor="accent1" w:themeShade="BF"/>
      <w:spacing w:val="5"/>
    </w:rPr>
  </w:style>
  <w:style w:type="paragraph" w:customStyle="1" w:styleId="RS03Header">
    <w:name w:val="RS_03 Header"/>
    <w:basedOn w:val="Normal"/>
    <w:qFormat/>
    <w:rsid w:val="00977BA5"/>
    <w:pPr>
      <w:spacing w:after="120" w:line="240" w:lineRule="auto"/>
    </w:pPr>
    <w:rPr>
      <w:rFonts w:ascii="Arial" w:hAnsi="Arial"/>
      <w:b/>
      <w:bCs/>
      <w:color w:val="156082" w:themeColor="accent1"/>
      <w:kern w:val="0"/>
      <w:sz w:val="32"/>
      <w:szCs w:val="32"/>
      <w14:ligatures w14:val="none"/>
    </w:rPr>
  </w:style>
  <w:style w:type="character" w:customStyle="1" w:styleId="apple-converted-space">
    <w:name w:val="apple-converted-space"/>
    <w:basedOn w:val="DefaultParagraphFont"/>
    <w:rsid w:val="00977BA5"/>
  </w:style>
  <w:style w:type="character" w:styleId="Strong">
    <w:name w:val="Strong"/>
    <w:basedOn w:val="DefaultParagraphFont"/>
    <w:uiPriority w:val="22"/>
    <w:qFormat/>
    <w:rsid w:val="00977BA5"/>
    <w:rPr>
      <w:b/>
      <w:bCs/>
    </w:rPr>
  </w:style>
  <w:style w:type="character" w:customStyle="1" w:styleId="uv3um">
    <w:name w:val="uv3um"/>
    <w:basedOn w:val="DefaultParagraphFont"/>
    <w:rsid w:val="00977BA5"/>
  </w:style>
  <w:style w:type="paragraph" w:styleId="Revision">
    <w:name w:val="Revision"/>
    <w:hidden/>
    <w:uiPriority w:val="99"/>
    <w:semiHidden/>
    <w:rsid w:val="00262F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F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72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25A"/>
    <w:rPr>
      <w:color w:val="605E5C"/>
      <w:shd w:val="clear" w:color="auto" w:fill="E1DFDD"/>
    </w:rPr>
  </w:style>
  <w:style w:type="paragraph" w:customStyle="1" w:styleId="Default">
    <w:name w:val="Default"/>
    <w:rsid w:val="00865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16"/>
  </w:style>
  <w:style w:type="paragraph" w:styleId="Footer">
    <w:name w:val="footer"/>
    <w:basedOn w:val="Normal"/>
    <w:link w:val="FooterChar"/>
    <w:uiPriority w:val="99"/>
    <w:unhideWhenUsed/>
    <w:rsid w:val="0076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.govoni@bsms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ssex.ics.nhs.uk/wp-content/uploads/sites/9/2025/04/Improving-Lives-Together-through-Research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ms.ac.uk/research/support-and-governance/shcrp/sussex-health-and-care-research-partnership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3E18C1CE59B49B25DAB1E043FA68B" ma:contentTypeVersion="10" ma:contentTypeDescription="Create a new document." ma:contentTypeScope="" ma:versionID="eb6bf53d797f81457b557ef5bd99b116">
  <xsd:schema xmlns:xsd="http://www.w3.org/2001/XMLSchema" xmlns:xs="http://www.w3.org/2001/XMLSchema" xmlns:p="http://schemas.microsoft.com/office/2006/metadata/properties" xmlns:ns2="d84ed012-8bed-43b5-8a2a-e681cfd00272" xmlns:ns3="57324c13-f69f-49aa-90df-cef7318d919a" targetNamespace="http://schemas.microsoft.com/office/2006/metadata/properties" ma:root="true" ma:fieldsID="a797b2e27e88decef7f3df3b88c4258d" ns2:_="" ns3:_="">
    <xsd:import namespace="d84ed012-8bed-43b5-8a2a-e681cfd00272"/>
    <xsd:import namespace="57324c13-f69f-49aa-90df-cef7318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ed012-8bed-43b5-8a2a-e681cfd00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24c13-f69f-49aa-90df-cef7318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03C6-AFFB-4645-BE6C-7E647D467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1365D-1433-4E5B-9502-36361D861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10E8E-A6F5-4C68-A113-D33C7307A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ed012-8bed-43b5-8a2a-e681cfd00272"/>
    <ds:schemaRef ds:uri="57324c13-f69f-49aa-90df-cef7318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9BBDA-6D75-47D7-905F-FD2ADDE0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Llewelyn</dc:creator>
  <cp:keywords/>
  <dc:description/>
  <cp:lastModifiedBy>Dawn Hanna</cp:lastModifiedBy>
  <cp:revision>2</cp:revision>
  <dcterms:created xsi:type="dcterms:W3CDTF">2025-07-07T15:47:00Z</dcterms:created>
  <dcterms:modified xsi:type="dcterms:W3CDTF">2025-07-07T15:47:00Z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0x01010016B3E18C1CE59B49B25DAB1E043FA68B</vt:lpwstr>
  </property>
</Properties>
</file>