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3D7C" w14:textId="055ABFA3" w:rsidR="00D707AA" w:rsidRPr="00E11654" w:rsidRDefault="00583020" w:rsidP="004A520D">
      <w:pPr>
        <w:pStyle w:val="NormalWeb"/>
        <w:tabs>
          <w:tab w:val="left" w:pos="8660"/>
        </w:tabs>
        <w:spacing w:before="0" w:beforeAutospacing="0" w:after="0" w:afterAutospacing="0"/>
        <w:rPr>
          <w:rStyle w:val="Strong"/>
          <w:rFonts w:ascii="Arial" w:hAnsi="Arial" w:cs="Arial"/>
          <w:sz w:val="20"/>
          <w:szCs w:val="20"/>
          <w:bdr w:val="none" w:sz="0" w:space="0" w:color="auto" w:frame="1"/>
        </w:rPr>
      </w:pPr>
      <w:r>
        <w:rPr>
          <w:noProof/>
        </w:rPr>
        <w:drawing>
          <wp:anchor distT="0" distB="0" distL="114300" distR="114300" simplePos="0" relativeHeight="251661824" behindDoc="1" locked="0" layoutInCell="1" allowOverlap="1" wp14:anchorId="05768F75" wp14:editId="2A148D2A">
            <wp:simplePos x="0" y="0"/>
            <wp:positionH relativeFrom="margin">
              <wp:posOffset>3968885</wp:posOffset>
            </wp:positionH>
            <wp:positionV relativeFrom="paragraph">
              <wp:posOffset>114</wp:posOffset>
            </wp:positionV>
            <wp:extent cx="3005469" cy="629672"/>
            <wp:effectExtent l="0" t="0" r="4445" b="0"/>
            <wp:wrapTight wrapText="bothSides">
              <wp:wrapPolygon edited="0">
                <wp:start x="0" y="0"/>
                <wp:lineTo x="0" y="20924"/>
                <wp:lineTo x="21495" y="20924"/>
                <wp:lineTo x="21495" y="0"/>
                <wp:lineTo x="0" y="0"/>
              </wp:wrapPolygon>
            </wp:wrapTight>
            <wp:docPr id="1"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word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778" cy="632670"/>
                    </a:xfrm>
                    <a:prstGeom prst="rect">
                      <a:avLst/>
                    </a:prstGeom>
                    <a:noFill/>
                  </pic:spPr>
                </pic:pic>
              </a:graphicData>
            </a:graphic>
            <wp14:sizeRelH relativeFrom="page">
              <wp14:pctWidth>0</wp14:pctWidth>
            </wp14:sizeRelH>
            <wp14:sizeRelV relativeFrom="page">
              <wp14:pctHeight>0</wp14:pctHeight>
            </wp14:sizeRelV>
          </wp:anchor>
        </w:drawing>
      </w:r>
    </w:p>
    <w:p w14:paraId="5326A807" w14:textId="317C75A0" w:rsidR="004A520D" w:rsidRDefault="00583020" w:rsidP="00572A85">
      <w:pPr>
        <w:pStyle w:val="Heading1"/>
        <w:jc w:val="center"/>
        <w:rPr>
          <w:rFonts w:cs="Arial"/>
          <w:sz w:val="20"/>
          <w:highlight w:val="yellow"/>
        </w:rPr>
      </w:pPr>
      <w:r>
        <w:rPr>
          <w:rStyle w:val="Strong"/>
          <w:rFonts w:cs="Arial"/>
          <w:b/>
          <w:bCs w:val="0"/>
          <w:sz w:val="20"/>
          <w:bdr w:val="none" w:sz="0" w:space="0" w:color="auto" w:frame="1"/>
        </w:rPr>
        <w:t xml:space="preserve">              </w:t>
      </w:r>
      <w:r w:rsidR="00D707AA" w:rsidRPr="00E11654">
        <w:rPr>
          <w:rStyle w:val="Strong"/>
          <w:rFonts w:cs="Arial"/>
          <w:b/>
          <w:bCs w:val="0"/>
          <w:sz w:val="20"/>
          <w:bdr w:val="none" w:sz="0" w:space="0" w:color="auto" w:frame="1"/>
        </w:rPr>
        <w:t xml:space="preserve">CONSENT </w:t>
      </w:r>
      <w:r w:rsidR="00BD20C2" w:rsidRPr="00E11654">
        <w:rPr>
          <w:rStyle w:val="Strong"/>
          <w:rFonts w:cs="Arial"/>
          <w:b/>
          <w:bCs w:val="0"/>
          <w:sz w:val="20"/>
          <w:bdr w:val="none" w:sz="0" w:space="0" w:color="auto" w:frame="1"/>
        </w:rPr>
        <w:t>FORM</w:t>
      </w:r>
    </w:p>
    <w:p w14:paraId="3FDED7FF" w14:textId="5C413DCB" w:rsidR="004A520D" w:rsidRDefault="004A520D" w:rsidP="004D396C">
      <w:pPr>
        <w:rPr>
          <w:rFonts w:cs="Arial"/>
          <w:sz w:val="20"/>
          <w:highlight w:val="yellow"/>
        </w:rPr>
      </w:pPr>
    </w:p>
    <w:p w14:paraId="5BAEFD9F" w14:textId="40FFDC71" w:rsidR="00583020" w:rsidRDefault="00583020" w:rsidP="004D396C">
      <w:pPr>
        <w:rPr>
          <w:rFonts w:cs="Arial"/>
          <w:sz w:val="20"/>
          <w:highlight w:val="yellow"/>
        </w:rPr>
      </w:pPr>
    </w:p>
    <w:p w14:paraId="58B72A99" w14:textId="32B8A8D4" w:rsidR="00583020" w:rsidRDefault="00583020" w:rsidP="004D396C">
      <w:pPr>
        <w:rPr>
          <w:rFonts w:cs="Arial"/>
          <w:sz w:val="20"/>
          <w:highlight w:val="yellow"/>
        </w:rPr>
      </w:pPr>
      <w:r>
        <w:rPr>
          <w:noProof/>
        </w:rPr>
        <w:drawing>
          <wp:anchor distT="0" distB="0" distL="114300" distR="114300" simplePos="0" relativeHeight="251658751" behindDoc="1" locked="0" layoutInCell="1" allowOverlap="1" wp14:anchorId="61B7D9AD" wp14:editId="7C0F1728">
            <wp:simplePos x="0" y="0"/>
            <wp:positionH relativeFrom="column">
              <wp:posOffset>5486116</wp:posOffset>
            </wp:positionH>
            <wp:positionV relativeFrom="page">
              <wp:posOffset>1196056</wp:posOffset>
            </wp:positionV>
            <wp:extent cx="1326112" cy="515566"/>
            <wp:effectExtent l="0" t="0" r="7620" b="0"/>
            <wp:wrapNone/>
            <wp:docPr id="11479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711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6112" cy="515566"/>
                    </a:xfrm>
                    <a:prstGeom prst="rect">
                      <a:avLst/>
                    </a:prstGeom>
                  </pic:spPr>
                </pic:pic>
              </a:graphicData>
            </a:graphic>
            <wp14:sizeRelH relativeFrom="page">
              <wp14:pctWidth>0</wp14:pctWidth>
            </wp14:sizeRelH>
            <wp14:sizeRelV relativeFrom="page">
              <wp14:pctHeight>0</wp14:pctHeight>
            </wp14:sizeRelV>
          </wp:anchor>
        </w:drawing>
      </w:r>
    </w:p>
    <w:p w14:paraId="030191AA" w14:textId="77777777" w:rsidR="00583020" w:rsidRDefault="00583020" w:rsidP="004D396C">
      <w:pPr>
        <w:rPr>
          <w:rFonts w:cs="Arial"/>
          <w:sz w:val="20"/>
          <w:highlight w:val="yellow"/>
        </w:rPr>
      </w:pPr>
    </w:p>
    <w:p w14:paraId="2AE48730" w14:textId="77777777" w:rsidR="00583020" w:rsidRPr="00E11654" w:rsidRDefault="00583020" w:rsidP="004D396C">
      <w:pPr>
        <w:rPr>
          <w:rFonts w:cs="Arial"/>
          <w:sz w:val="20"/>
          <w:highlight w:val="yellow"/>
        </w:rPr>
      </w:pPr>
    </w:p>
    <w:p w14:paraId="5C5A77AB" w14:textId="77777777" w:rsidR="00E11654" w:rsidRDefault="00E11654" w:rsidP="004D396C">
      <w:pPr>
        <w:rPr>
          <w:rFonts w:cs="Arial"/>
          <w:sz w:val="20"/>
          <w:highlight w:val="yellow"/>
        </w:rPr>
      </w:pPr>
    </w:p>
    <w:p w14:paraId="553781D7" w14:textId="458B0751" w:rsidR="00B86A4F" w:rsidRPr="00E11654" w:rsidRDefault="00B86A4F" w:rsidP="004D396C">
      <w:pPr>
        <w:rPr>
          <w:rFonts w:cs="Arial"/>
          <w:sz w:val="20"/>
        </w:rPr>
      </w:pPr>
      <w:r w:rsidRPr="00E11654">
        <w:rPr>
          <w:rFonts w:cs="Arial"/>
          <w:sz w:val="20"/>
          <w:highlight w:val="yellow"/>
        </w:rPr>
        <w:t xml:space="preserve">If you are using multiple consent forms, state the research activity type </w:t>
      </w:r>
      <w:r w:rsidR="00DA2C44">
        <w:rPr>
          <w:rFonts w:cs="Arial"/>
          <w:sz w:val="20"/>
          <w:highlight w:val="yellow"/>
        </w:rPr>
        <w:t>in the title</w:t>
      </w:r>
      <w:r w:rsidR="00A17F00">
        <w:rPr>
          <w:rFonts w:cs="Arial"/>
          <w:sz w:val="20"/>
          <w:highlight w:val="yellow"/>
        </w:rPr>
        <w:t>. For example</w:t>
      </w:r>
      <w:r w:rsidR="00F20D72">
        <w:rPr>
          <w:rFonts w:cs="Arial"/>
          <w:sz w:val="20"/>
          <w:highlight w:val="yellow"/>
        </w:rPr>
        <w:t>,</w:t>
      </w:r>
      <w:r w:rsidRPr="00E11654">
        <w:rPr>
          <w:rFonts w:cs="Arial"/>
          <w:sz w:val="20"/>
          <w:highlight w:val="yellow"/>
        </w:rPr>
        <w:t xml:space="preserve"> “Consent form for interviews” or “Consent form for focus </w:t>
      </w:r>
      <w:r w:rsidRPr="009F0CDD">
        <w:rPr>
          <w:rFonts w:cs="Arial"/>
          <w:sz w:val="20"/>
          <w:highlight w:val="yellow"/>
        </w:rPr>
        <w:t>groups”</w:t>
      </w:r>
      <w:r w:rsidR="007732C5" w:rsidRPr="009F0CDD">
        <w:rPr>
          <w:rFonts w:cs="Arial"/>
          <w:sz w:val="20"/>
          <w:highlight w:val="yellow"/>
        </w:rPr>
        <w:t>.</w:t>
      </w:r>
    </w:p>
    <w:p w14:paraId="10844DA5" w14:textId="77777777" w:rsidR="008C54F2" w:rsidRPr="00E11654" w:rsidRDefault="008C54F2" w:rsidP="005136C5">
      <w:pPr>
        <w:pStyle w:val="Footer"/>
        <w:rPr>
          <w:rFonts w:ascii="Arial" w:eastAsia="Times" w:hAnsi="Arial" w:cs="Arial"/>
          <w:szCs w:val="20"/>
          <w:lang w:val="en-GB" w:eastAsia="en-GB"/>
        </w:rPr>
      </w:pPr>
    </w:p>
    <w:p w14:paraId="13C07A8B" w14:textId="77777777" w:rsidR="009C08F9" w:rsidRDefault="00AB6046" w:rsidP="00AB6046">
      <w:pPr>
        <w:pStyle w:val="Header"/>
        <w:rPr>
          <w:rFonts w:cs="Arial"/>
          <w:highlight w:val="yellow"/>
        </w:rPr>
      </w:pPr>
      <w:r w:rsidRPr="00E11654">
        <w:rPr>
          <w:rFonts w:cs="Arial"/>
          <w:highlight w:val="yellow"/>
        </w:rPr>
        <w:t>Study Name: [Study title, worded for lay-person]</w:t>
      </w:r>
    </w:p>
    <w:p w14:paraId="725BB491" w14:textId="77777777" w:rsidR="00CB08F5" w:rsidRDefault="00AB6046" w:rsidP="00AB6046">
      <w:pPr>
        <w:pStyle w:val="Header"/>
        <w:rPr>
          <w:rFonts w:cs="Arial"/>
          <w:highlight w:val="yellow"/>
        </w:rPr>
      </w:pPr>
      <w:r w:rsidRPr="00E11654">
        <w:rPr>
          <w:rFonts w:cs="Arial"/>
          <w:highlight w:val="yellow"/>
        </w:rPr>
        <w:t>Date: [date</w:t>
      </w:r>
      <w:r w:rsidR="00CB08F5">
        <w:rPr>
          <w:rFonts w:cs="Arial"/>
          <w:highlight w:val="yellow"/>
        </w:rPr>
        <w:t>]</w:t>
      </w:r>
    </w:p>
    <w:p w14:paraId="2FFC010C" w14:textId="77777777" w:rsidR="00CB08F5" w:rsidRDefault="00AB6046" w:rsidP="00CB08F5">
      <w:pPr>
        <w:pStyle w:val="Header"/>
        <w:rPr>
          <w:rFonts w:cs="Arial"/>
          <w:highlight w:val="yellow"/>
        </w:rPr>
      </w:pPr>
      <w:r w:rsidRPr="00E11654">
        <w:rPr>
          <w:rFonts w:cs="Arial"/>
          <w:highlight w:val="yellow"/>
        </w:rPr>
        <w:t>Version: [number]</w:t>
      </w:r>
    </w:p>
    <w:p w14:paraId="717F55D4" w14:textId="6CE1DD84" w:rsidR="009A6014" w:rsidRDefault="00AB6046" w:rsidP="00CB08F5">
      <w:pPr>
        <w:pStyle w:val="Header"/>
        <w:rPr>
          <w:rFonts w:cs="Arial"/>
          <w:lang w:val="en-GB" w:eastAsia="en-GB"/>
        </w:rPr>
      </w:pPr>
      <w:r w:rsidRPr="00E11654">
        <w:rPr>
          <w:rFonts w:cs="Arial"/>
          <w:highlight w:val="yellow"/>
          <w:lang w:val="en-GB" w:eastAsia="en-GB"/>
        </w:rPr>
        <w:t>F-REC Application Number: [number]</w:t>
      </w:r>
    </w:p>
    <w:p w14:paraId="14B68009" w14:textId="77777777" w:rsidR="00964066" w:rsidRDefault="00964066" w:rsidP="005136C5">
      <w:pPr>
        <w:pStyle w:val="Footer"/>
        <w:rPr>
          <w:rFonts w:ascii="Arial" w:eastAsia="Times" w:hAnsi="Arial" w:cs="Arial"/>
          <w:szCs w:val="20"/>
          <w:lang w:val="en-GB" w:eastAsia="en-GB"/>
        </w:rPr>
      </w:pPr>
    </w:p>
    <w:p w14:paraId="04D64D10" w14:textId="0B69D125" w:rsidR="00964066" w:rsidRPr="00B94115" w:rsidRDefault="00964066" w:rsidP="005136C5">
      <w:pPr>
        <w:pStyle w:val="Footer"/>
        <w:rPr>
          <w:rFonts w:ascii="Arial" w:eastAsia="Times" w:hAnsi="Arial" w:cs="Arial"/>
          <w:b/>
          <w:bCs/>
          <w:color w:val="FF0000"/>
          <w:sz w:val="22"/>
          <w:u w:val="single"/>
          <w:lang w:val="en-GB" w:eastAsia="en-GB"/>
        </w:rPr>
      </w:pPr>
      <w:r w:rsidRPr="00B94115">
        <w:rPr>
          <w:rFonts w:ascii="Arial" w:eastAsia="Times" w:hAnsi="Arial" w:cs="Arial"/>
          <w:b/>
          <w:bCs/>
          <w:color w:val="FF0000"/>
          <w:sz w:val="22"/>
          <w:u w:val="single"/>
          <w:lang w:val="en-GB" w:eastAsia="en-GB"/>
        </w:rPr>
        <w:t>REMINDERS BEFORE YOU BEGIN</w:t>
      </w:r>
    </w:p>
    <w:p w14:paraId="1CCB1FF8" w14:textId="77777777" w:rsidR="00964066" w:rsidRPr="00B94115" w:rsidRDefault="00964066" w:rsidP="00964066">
      <w:pPr>
        <w:rPr>
          <w:rFonts w:cs="Arial"/>
          <w:b/>
          <w:color w:val="FF0000"/>
          <w:sz w:val="22"/>
          <w:szCs w:val="22"/>
        </w:rPr>
      </w:pPr>
    </w:p>
    <w:p w14:paraId="234B22BE" w14:textId="49377FF7" w:rsidR="005F0E09" w:rsidRPr="00B94115" w:rsidRDefault="005F0E09" w:rsidP="005F0E09">
      <w:pPr>
        <w:pStyle w:val="ListParagraph"/>
        <w:numPr>
          <w:ilvl w:val="0"/>
          <w:numId w:val="11"/>
        </w:numPr>
        <w:rPr>
          <w:rFonts w:cs="Arial"/>
          <w:bCs/>
          <w:color w:val="FF0000"/>
          <w:sz w:val="22"/>
          <w:szCs w:val="22"/>
        </w:rPr>
      </w:pPr>
      <w:r>
        <w:rPr>
          <w:rFonts w:cs="Arial"/>
          <w:bCs/>
          <w:color w:val="FF0000"/>
          <w:sz w:val="22"/>
          <w:szCs w:val="22"/>
        </w:rPr>
        <w:t xml:space="preserve">Consent Forms </w:t>
      </w:r>
      <w:r w:rsidRPr="00B94115">
        <w:rPr>
          <w:rFonts w:cs="Arial"/>
          <w:bCs/>
          <w:color w:val="FF0000"/>
          <w:sz w:val="22"/>
          <w:szCs w:val="22"/>
        </w:rPr>
        <w:t xml:space="preserve">should be clear to a lay person (your participants) and consistent with the information provided in the </w:t>
      </w:r>
      <w:r>
        <w:rPr>
          <w:rFonts w:cs="Arial"/>
          <w:bCs/>
          <w:color w:val="FF0000"/>
          <w:sz w:val="22"/>
          <w:szCs w:val="22"/>
        </w:rPr>
        <w:t>Consent Form</w:t>
      </w:r>
      <w:r w:rsidR="005D0271">
        <w:rPr>
          <w:rFonts w:cs="Arial"/>
          <w:bCs/>
          <w:color w:val="FF0000"/>
          <w:sz w:val="22"/>
          <w:szCs w:val="22"/>
        </w:rPr>
        <w:t>.</w:t>
      </w:r>
    </w:p>
    <w:p w14:paraId="14809723" w14:textId="77777777" w:rsidR="005F0E09" w:rsidRPr="00B94115" w:rsidRDefault="005F0E09" w:rsidP="005F0E09">
      <w:pPr>
        <w:rPr>
          <w:rFonts w:cs="Arial"/>
          <w:b/>
          <w:color w:val="FF0000"/>
          <w:sz w:val="22"/>
          <w:szCs w:val="22"/>
        </w:rPr>
      </w:pPr>
    </w:p>
    <w:p w14:paraId="2432D177" w14:textId="77777777" w:rsidR="005F0E09" w:rsidRDefault="005F0E09" w:rsidP="005F0E09">
      <w:pPr>
        <w:pStyle w:val="ListParagraph"/>
        <w:numPr>
          <w:ilvl w:val="0"/>
          <w:numId w:val="11"/>
        </w:numPr>
        <w:rPr>
          <w:rFonts w:cs="Arial"/>
          <w:color w:val="FF0000"/>
          <w:sz w:val="22"/>
          <w:szCs w:val="22"/>
        </w:rPr>
      </w:pPr>
      <w:r w:rsidRPr="00BB5464">
        <w:rPr>
          <w:rFonts w:cs="Arial"/>
          <w:color w:val="FF0000"/>
          <w:sz w:val="22"/>
          <w:szCs w:val="22"/>
        </w:rPr>
        <w:t xml:space="preserve">Statements highlighted in </w:t>
      </w:r>
      <w:r w:rsidRPr="00A678B7">
        <w:rPr>
          <w:rFonts w:cs="Arial"/>
          <w:color w:val="FF0000"/>
          <w:sz w:val="22"/>
          <w:szCs w:val="22"/>
          <w:highlight w:val="yellow"/>
        </w:rPr>
        <w:t>yellow</w:t>
      </w:r>
      <w:r w:rsidRPr="00BB5464">
        <w:rPr>
          <w:rFonts w:cs="Arial"/>
          <w:color w:val="FF0000"/>
          <w:sz w:val="22"/>
          <w:szCs w:val="22"/>
        </w:rPr>
        <w:t xml:space="preserve"> are study dependent. The number of statements can </w:t>
      </w:r>
      <w:r w:rsidRPr="00BB5464">
        <w:rPr>
          <w:rFonts w:cs="Arial"/>
          <w:b/>
          <w:bCs/>
          <w:color w:val="FF0000"/>
          <w:sz w:val="22"/>
          <w:szCs w:val="22"/>
        </w:rPr>
        <w:t>and should</w:t>
      </w:r>
      <w:r w:rsidRPr="00BB5464">
        <w:rPr>
          <w:rFonts w:cs="Arial"/>
          <w:color w:val="FF0000"/>
          <w:sz w:val="22"/>
          <w:szCs w:val="22"/>
        </w:rPr>
        <w:t xml:space="preserve"> be increased, reduced and/or tweaked for relevance to your project.</w:t>
      </w:r>
    </w:p>
    <w:p w14:paraId="67DE1BA5" w14:textId="77777777" w:rsidR="0031514B" w:rsidRPr="00972FCE" w:rsidRDefault="0031514B" w:rsidP="00972FCE">
      <w:pPr>
        <w:pStyle w:val="ListParagraph"/>
        <w:rPr>
          <w:rFonts w:cs="Arial"/>
          <w:color w:val="FF0000"/>
          <w:sz w:val="22"/>
          <w:szCs w:val="22"/>
        </w:rPr>
      </w:pPr>
    </w:p>
    <w:p w14:paraId="522B72C0" w14:textId="52EC9F9A" w:rsidR="0031514B" w:rsidRPr="00BB5464" w:rsidRDefault="0031514B" w:rsidP="005F0E09">
      <w:pPr>
        <w:pStyle w:val="ListParagraph"/>
        <w:numPr>
          <w:ilvl w:val="0"/>
          <w:numId w:val="11"/>
        </w:numPr>
        <w:rPr>
          <w:rFonts w:cs="Arial"/>
          <w:color w:val="FF0000"/>
          <w:sz w:val="22"/>
          <w:szCs w:val="22"/>
        </w:rPr>
      </w:pPr>
      <w:r>
        <w:rPr>
          <w:rFonts w:cs="Arial"/>
          <w:color w:val="FF0000"/>
          <w:sz w:val="22"/>
          <w:szCs w:val="22"/>
        </w:rPr>
        <w:t>Please make sure to adapt this consent form to be suitable for online use</w:t>
      </w:r>
    </w:p>
    <w:p w14:paraId="4C9A7B1A" w14:textId="77777777" w:rsidR="005F0E09" w:rsidRPr="00B94115" w:rsidRDefault="005F0E09" w:rsidP="005F0E09">
      <w:pPr>
        <w:rPr>
          <w:rFonts w:cs="Arial"/>
          <w:color w:val="FF0000"/>
          <w:sz w:val="22"/>
          <w:szCs w:val="22"/>
        </w:rPr>
      </w:pPr>
    </w:p>
    <w:p w14:paraId="5D71691D" w14:textId="77C90703" w:rsidR="005F0E09" w:rsidRPr="00B94115" w:rsidRDefault="005F0E09" w:rsidP="005F0E09">
      <w:pPr>
        <w:pStyle w:val="ListParagraph"/>
        <w:numPr>
          <w:ilvl w:val="0"/>
          <w:numId w:val="11"/>
        </w:numPr>
        <w:rPr>
          <w:rFonts w:cs="Arial"/>
          <w:b/>
          <w:color w:val="FF0000"/>
          <w:sz w:val="22"/>
          <w:szCs w:val="22"/>
          <w:u w:val="single"/>
        </w:rPr>
      </w:pPr>
      <w:r w:rsidRPr="00B94115">
        <w:rPr>
          <w:rFonts w:cs="Arial"/>
          <w:color w:val="FF0000"/>
          <w:sz w:val="22"/>
          <w:szCs w:val="22"/>
        </w:rPr>
        <w:t>S</w:t>
      </w:r>
      <w:r>
        <w:rPr>
          <w:rFonts w:cs="Arial"/>
          <w:color w:val="FF0000"/>
          <w:sz w:val="22"/>
          <w:szCs w:val="22"/>
        </w:rPr>
        <w:t>ections</w:t>
      </w:r>
      <w:r w:rsidRPr="00B94115">
        <w:rPr>
          <w:rFonts w:cs="Arial"/>
          <w:color w:val="FF0000"/>
          <w:sz w:val="22"/>
          <w:szCs w:val="22"/>
        </w:rPr>
        <w:t xml:space="preserve"> in black are almost certainly needed for all studies</w:t>
      </w:r>
      <w:r w:rsidR="00A443F1">
        <w:rPr>
          <w:rFonts w:cs="Arial"/>
          <w:color w:val="FF0000"/>
          <w:sz w:val="22"/>
          <w:szCs w:val="22"/>
        </w:rPr>
        <w:t>.</w:t>
      </w:r>
    </w:p>
    <w:p w14:paraId="134B747F" w14:textId="77777777" w:rsidR="00964066" w:rsidRPr="00B94115" w:rsidRDefault="00964066" w:rsidP="00964066">
      <w:pPr>
        <w:rPr>
          <w:rFonts w:cs="Arial"/>
          <w:b/>
          <w:color w:val="FF0000"/>
          <w:sz w:val="22"/>
          <w:szCs w:val="22"/>
          <w:u w:val="single"/>
        </w:rPr>
      </w:pPr>
    </w:p>
    <w:p w14:paraId="3EA970E4" w14:textId="54853425" w:rsidR="00964066" w:rsidRPr="00B94115" w:rsidRDefault="00964066" w:rsidP="00964066">
      <w:pPr>
        <w:pStyle w:val="ListParagraph"/>
        <w:numPr>
          <w:ilvl w:val="0"/>
          <w:numId w:val="11"/>
        </w:numPr>
        <w:rPr>
          <w:rFonts w:cs="Arial"/>
          <w:color w:val="FF0000"/>
          <w:sz w:val="22"/>
          <w:szCs w:val="22"/>
        </w:rPr>
      </w:pPr>
      <w:r w:rsidRPr="00B94115">
        <w:rPr>
          <w:rFonts w:cs="Arial"/>
          <w:color w:val="FF0000"/>
          <w:sz w:val="22"/>
          <w:szCs w:val="22"/>
        </w:rPr>
        <w:t xml:space="preserve">Studies that require different data types to be </w:t>
      </w:r>
      <w:r w:rsidR="00A63E66">
        <w:rPr>
          <w:rFonts w:cs="Arial"/>
          <w:color w:val="FF0000"/>
          <w:sz w:val="22"/>
          <w:szCs w:val="22"/>
        </w:rPr>
        <w:t>collected</w:t>
      </w:r>
      <w:r w:rsidR="00F64A75">
        <w:rPr>
          <w:rFonts w:cs="Arial"/>
          <w:color w:val="FF0000"/>
          <w:sz w:val="22"/>
          <w:szCs w:val="22"/>
        </w:rPr>
        <w:t>,</w:t>
      </w:r>
      <w:r w:rsidR="00A63E66" w:rsidRPr="00B94115">
        <w:rPr>
          <w:rFonts w:cs="Arial"/>
          <w:color w:val="FF0000"/>
          <w:sz w:val="22"/>
          <w:szCs w:val="22"/>
        </w:rPr>
        <w:t xml:space="preserve"> </w:t>
      </w:r>
      <w:r w:rsidRPr="00B94115">
        <w:rPr>
          <w:rFonts w:cs="Arial"/>
          <w:color w:val="FF0000"/>
          <w:sz w:val="22"/>
          <w:szCs w:val="22"/>
        </w:rPr>
        <w:t>or use different media within the same project</w:t>
      </w:r>
      <w:r w:rsidR="00F64A75">
        <w:rPr>
          <w:rFonts w:cs="Arial"/>
          <w:color w:val="FF0000"/>
          <w:sz w:val="22"/>
          <w:szCs w:val="22"/>
        </w:rPr>
        <w:t>,</w:t>
      </w:r>
      <w:r w:rsidRPr="00B94115">
        <w:rPr>
          <w:rFonts w:cs="Arial"/>
          <w:color w:val="FF0000"/>
          <w:sz w:val="22"/>
          <w:szCs w:val="22"/>
        </w:rPr>
        <w:t xml:space="preserve"> should take care that consent is granular whenever possible.</w:t>
      </w:r>
    </w:p>
    <w:p w14:paraId="7B8F94F0" w14:textId="77777777" w:rsidR="003C6720" w:rsidRPr="00B94115" w:rsidRDefault="003C6720" w:rsidP="003C6720">
      <w:pPr>
        <w:pStyle w:val="ListParagraph"/>
        <w:rPr>
          <w:rFonts w:cs="Arial"/>
          <w:color w:val="FF0000"/>
          <w:sz w:val="22"/>
          <w:szCs w:val="22"/>
        </w:rPr>
      </w:pPr>
    </w:p>
    <w:p w14:paraId="091EBEEF" w14:textId="7D3AF9E0" w:rsidR="003C6720" w:rsidRPr="00B94115" w:rsidRDefault="003C6720" w:rsidP="003C6720">
      <w:pPr>
        <w:rPr>
          <w:rFonts w:cs="Arial"/>
          <w:b/>
          <w:bCs/>
          <w:color w:val="FF0000"/>
          <w:sz w:val="22"/>
          <w:szCs w:val="22"/>
          <w:u w:val="single"/>
        </w:rPr>
      </w:pPr>
      <w:r w:rsidRPr="00B94115">
        <w:rPr>
          <w:rFonts w:cs="Arial"/>
          <w:b/>
          <w:bCs/>
          <w:color w:val="FF0000"/>
          <w:sz w:val="22"/>
          <w:szCs w:val="22"/>
          <w:u w:val="single"/>
        </w:rPr>
        <w:t xml:space="preserve">There is an A-Z at the bottom of this document for further guidance </w:t>
      </w:r>
    </w:p>
    <w:p w14:paraId="07C4B861" w14:textId="77777777" w:rsidR="003C6720" w:rsidRPr="00B94115" w:rsidRDefault="003C6720" w:rsidP="003C6720">
      <w:pPr>
        <w:rPr>
          <w:rFonts w:cs="Arial"/>
          <w:b/>
          <w:bCs/>
          <w:color w:val="FF0000"/>
          <w:sz w:val="22"/>
          <w:szCs w:val="22"/>
          <w:u w:val="single"/>
        </w:rPr>
      </w:pPr>
    </w:p>
    <w:p w14:paraId="31120DA9" w14:textId="77777777" w:rsidR="00F911E5" w:rsidRPr="00B94115" w:rsidRDefault="00F911E5" w:rsidP="00F911E5">
      <w:pPr>
        <w:rPr>
          <w:rFonts w:cs="Arial"/>
          <w:b/>
          <w:bCs/>
          <w:color w:val="FF0000"/>
          <w:sz w:val="22"/>
          <w:szCs w:val="22"/>
          <w:u w:val="single"/>
        </w:rPr>
      </w:pPr>
      <w:r w:rsidRPr="00B94115">
        <w:rPr>
          <w:rFonts w:cs="Arial"/>
          <w:b/>
          <w:bCs/>
          <w:color w:val="FF0000"/>
          <w:sz w:val="22"/>
          <w:szCs w:val="22"/>
          <w:u w:val="single"/>
        </w:rPr>
        <w:t>Please delete this text in red and remove any yellow highlight, and the guidance pages before</w:t>
      </w:r>
      <w:r w:rsidRPr="001B6621">
        <w:rPr>
          <w:rFonts w:ascii="Segoe UI" w:hAnsi="Segoe UI" w:cs="Segoe UI"/>
          <w:sz w:val="18"/>
          <w:szCs w:val="18"/>
        </w:rPr>
        <w:t xml:space="preserve"> </w:t>
      </w:r>
      <w:r w:rsidRPr="001B6621">
        <w:rPr>
          <w:rFonts w:cs="Arial"/>
          <w:b/>
          <w:bCs/>
          <w:color w:val="FF0000"/>
          <w:sz w:val="22"/>
          <w:szCs w:val="22"/>
          <w:u w:val="single"/>
        </w:rPr>
        <w:t>submitting as part of your ethics applicatio</w:t>
      </w:r>
      <w:r>
        <w:rPr>
          <w:rFonts w:cs="Arial"/>
          <w:b/>
          <w:bCs/>
          <w:color w:val="FF0000"/>
          <w:sz w:val="22"/>
          <w:szCs w:val="22"/>
          <w:u w:val="single"/>
        </w:rPr>
        <w:t>n</w:t>
      </w:r>
      <w:r w:rsidRPr="00B94115">
        <w:rPr>
          <w:rFonts w:cs="Arial"/>
          <w:b/>
          <w:bCs/>
          <w:color w:val="FF0000"/>
          <w:sz w:val="22"/>
          <w:szCs w:val="22"/>
          <w:u w:val="single"/>
        </w:rPr>
        <w:t xml:space="preserve"> providing to participants.</w:t>
      </w:r>
    </w:p>
    <w:p w14:paraId="7EBD908C" w14:textId="77777777" w:rsidR="00CC11A1" w:rsidRDefault="00CC11A1" w:rsidP="005136C5">
      <w:pPr>
        <w:pStyle w:val="Footer"/>
        <w:rPr>
          <w:rFonts w:ascii="Arial" w:eastAsia="Times" w:hAnsi="Arial" w:cs="Arial"/>
          <w:szCs w:val="20"/>
          <w:lang w:val="en-GB" w:eastAsia="en-GB"/>
        </w:rPr>
      </w:pPr>
    </w:p>
    <w:p w14:paraId="2B922992" w14:textId="77777777" w:rsidR="00E11654" w:rsidRPr="00E11654" w:rsidRDefault="00E11654" w:rsidP="005136C5">
      <w:pPr>
        <w:pStyle w:val="Footer"/>
        <w:rPr>
          <w:rFonts w:ascii="Arial" w:eastAsia="Times" w:hAnsi="Arial" w:cs="Arial"/>
          <w:szCs w:val="20"/>
          <w:lang w:val="en-GB" w:eastAsia="en-GB"/>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3"/>
        <w:gridCol w:w="1170"/>
        <w:gridCol w:w="1206"/>
      </w:tblGrid>
      <w:tr w:rsidR="00B70DFA" w:rsidRPr="00E11654" w14:paraId="0A544E82" w14:textId="77777777" w:rsidTr="006F3D75">
        <w:trPr>
          <w:trHeight w:val="187"/>
        </w:trPr>
        <w:tc>
          <w:tcPr>
            <w:tcW w:w="3861" w:type="pct"/>
            <w:vMerge w:val="restart"/>
            <w:tcBorders>
              <w:top w:val="nil"/>
              <w:left w:val="nil"/>
            </w:tcBorders>
            <w:vAlign w:val="center"/>
          </w:tcPr>
          <w:p w14:paraId="24E3C3F2" w14:textId="05ADC820" w:rsidR="00B70DFA" w:rsidRPr="006D34E8" w:rsidRDefault="00B70DFA" w:rsidP="00713759">
            <w:pPr>
              <w:rPr>
                <w:rFonts w:cs="Arial"/>
                <w:b/>
                <w:bCs/>
                <w:sz w:val="20"/>
                <w:u w:val="single"/>
              </w:rPr>
            </w:pPr>
          </w:p>
        </w:tc>
        <w:tc>
          <w:tcPr>
            <w:tcW w:w="1139" w:type="pct"/>
            <w:gridSpan w:val="2"/>
            <w:vAlign w:val="center"/>
          </w:tcPr>
          <w:p w14:paraId="5BF5DD04" w14:textId="75C881CA" w:rsidR="00B70DFA" w:rsidRPr="006F3D75" w:rsidRDefault="00B70DFA" w:rsidP="00713759">
            <w:pPr>
              <w:jc w:val="center"/>
              <w:rPr>
                <w:rFonts w:cs="Arial"/>
                <w:b/>
                <w:iCs/>
                <w:sz w:val="22"/>
                <w:szCs w:val="22"/>
              </w:rPr>
            </w:pPr>
            <w:r w:rsidRPr="006F3D75">
              <w:rPr>
                <w:rFonts w:cs="Arial"/>
                <w:b/>
                <w:iCs/>
                <w:sz w:val="22"/>
                <w:szCs w:val="22"/>
              </w:rPr>
              <w:t>Please tick box</w:t>
            </w:r>
          </w:p>
          <w:p w14:paraId="022CC37D" w14:textId="77777777" w:rsidR="00B70DFA" w:rsidRPr="00E11654" w:rsidRDefault="00B70DFA" w:rsidP="00713759">
            <w:pPr>
              <w:jc w:val="center"/>
              <w:rPr>
                <w:rFonts w:cs="Arial"/>
                <w:b/>
                <w:i/>
                <w:sz w:val="20"/>
              </w:rPr>
            </w:pPr>
          </w:p>
        </w:tc>
      </w:tr>
      <w:tr w:rsidR="00B70DFA" w:rsidRPr="003B0103" w14:paraId="74ADA6E9" w14:textId="77777777" w:rsidTr="006F3D75">
        <w:trPr>
          <w:trHeight w:val="313"/>
        </w:trPr>
        <w:tc>
          <w:tcPr>
            <w:tcW w:w="3861" w:type="pct"/>
            <w:vMerge/>
            <w:tcBorders>
              <w:left w:val="nil"/>
            </w:tcBorders>
            <w:vAlign w:val="center"/>
          </w:tcPr>
          <w:p w14:paraId="5F547844" w14:textId="6D1F8827" w:rsidR="00B70DFA" w:rsidRPr="00713759" w:rsidRDefault="00B70DFA" w:rsidP="00713759">
            <w:pPr>
              <w:pStyle w:val="ListParagraph"/>
              <w:rPr>
                <w:rFonts w:cs="Arial"/>
                <w:iCs/>
                <w:sz w:val="22"/>
                <w:szCs w:val="22"/>
              </w:rPr>
            </w:pPr>
          </w:p>
        </w:tc>
        <w:tc>
          <w:tcPr>
            <w:tcW w:w="561" w:type="pct"/>
            <w:vAlign w:val="center"/>
          </w:tcPr>
          <w:p w14:paraId="1D3F14A4" w14:textId="77777777" w:rsidR="00B70DFA" w:rsidRPr="003B0103" w:rsidRDefault="00B70DFA" w:rsidP="00713759">
            <w:pPr>
              <w:spacing w:line="276" w:lineRule="auto"/>
              <w:jc w:val="center"/>
              <w:rPr>
                <w:rFonts w:cs="Arial"/>
                <w:b/>
                <w:sz w:val="22"/>
                <w:szCs w:val="22"/>
              </w:rPr>
            </w:pPr>
            <w:r w:rsidRPr="003B0103">
              <w:rPr>
                <w:rFonts w:cs="Arial"/>
                <w:b/>
                <w:sz w:val="22"/>
                <w:szCs w:val="22"/>
              </w:rPr>
              <w:t>YES</w:t>
            </w:r>
          </w:p>
        </w:tc>
        <w:tc>
          <w:tcPr>
            <w:tcW w:w="578" w:type="pct"/>
            <w:vAlign w:val="center"/>
          </w:tcPr>
          <w:p w14:paraId="18078CB4" w14:textId="77777777" w:rsidR="00B70DFA" w:rsidRPr="003B0103" w:rsidRDefault="00B70DFA" w:rsidP="00713759">
            <w:pPr>
              <w:spacing w:line="276" w:lineRule="auto"/>
              <w:jc w:val="center"/>
              <w:rPr>
                <w:rFonts w:cs="Arial"/>
                <w:b/>
                <w:sz w:val="22"/>
                <w:szCs w:val="22"/>
              </w:rPr>
            </w:pPr>
            <w:r w:rsidRPr="003B0103">
              <w:rPr>
                <w:rFonts w:cs="Arial"/>
                <w:b/>
                <w:sz w:val="22"/>
                <w:szCs w:val="22"/>
              </w:rPr>
              <w:t>NO</w:t>
            </w:r>
          </w:p>
        </w:tc>
      </w:tr>
      <w:tr w:rsidR="003026A8" w:rsidRPr="003B0103" w14:paraId="22E5D037" w14:textId="77777777" w:rsidTr="001B261B">
        <w:trPr>
          <w:trHeight w:val="837"/>
        </w:trPr>
        <w:tc>
          <w:tcPr>
            <w:tcW w:w="3861" w:type="pct"/>
            <w:vAlign w:val="center"/>
          </w:tcPr>
          <w:p w14:paraId="5B35E6C1" w14:textId="77777777" w:rsidR="0099034F" w:rsidRDefault="0099034F" w:rsidP="0099034F">
            <w:pPr>
              <w:pStyle w:val="ListParagraph"/>
              <w:contextualSpacing/>
              <w:rPr>
                <w:rFonts w:cs="Arial"/>
                <w:sz w:val="22"/>
                <w:szCs w:val="22"/>
              </w:rPr>
            </w:pPr>
          </w:p>
          <w:p w14:paraId="0D1661FE" w14:textId="5C60E982" w:rsidR="00E11654" w:rsidRDefault="003026A8" w:rsidP="009A6014">
            <w:pPr>
              <w:pStyle w:val="ListParagraph"/>
              <w:numPr>
                <w:ilvl w:val="0"/>
                <w:numId w:val="4"/>
              </w:numPr>
              <w:contextualSpacing/>
              <w:rPr>
                <w:rFonts w:cs="Arial"/>
                <w:sz w:val="22"/>
                <w:szCs w:val="22"/>
              </w:rPr>
            </w:pPr>
            <w:r w:rsidRPr="00944C2E">
              <w:rPr>
                <w:rFonts w:cs="Arial"/>
                <w:sz w:val="22"/>
                <w:szCs w:val="22"/>
              </w:rPr>
              <w:t>I have read the information sheet</w:t>
            </w:r>
            <w:r w:rsidR="00011CDD">
              <w:rPr>
                <w:rFonts w:cs="Arial"/>
                <w:sz w:val="22"/>
                <w:szCs w:val="22"/>
              </w:rPr>
              <w:t xml:space="preserve"> </w:t>
            </w:r>
            <w:r w:rsidR="00011CDD" w:rsidRPr="005750A4">
              <w:rPr>
                <w:rFonts w:cs="Arial"/>
                <w:sz w:val="22"/>
                <w:szCs w:val="22"/>
                <w:highlight w:val="yellow"/>
              </w:rPr>
              <w:t>(version number, date)</w:t>
            </w:r>
            <w:r w:rsidRPr="005750A4">
              <w:rPr>
                <w:rFonts w:cs="Arial"/>
                <w:sz w:val="22"/>
                <w:szCs w:val="22"/>
                <w:highlight w:val="yellow"/>
              </w:rPr>
              <w:t>,</w:t>
            </w:r>
            <w:r w:rsidRPr="00944C2E">
              <w:rPr>
                <w:rFonts w:cs="Arial"/>
                <w:sz w:val="22"/>
                <w:szCs w:val="22"/>
              </w:rPr>
              <w:t xml:space="preserve"> or it has been read out to me, </w:t>
            </w:r>
            <w:r w:rsidR="00AB6046" w:rsidRPr="00944C2E">
              <w:rPr>
                <w:rFonts w:cs="Arial"/>
                <w:sz w:val="22"/>
                <w:szCs w:val="22"/>
              </w:rPr>
              <w:t xml:space="preserve">for </w:t>
            </w:r>
            <w:r w:rsidR="00287897">
              <w:rPr>
                <w:rFonts w:cs="Arial"/>
                <w:sz w:val="22"/>
                <w:szCs w:val="22"/>
              </w:rPr>
              <w:t>this</w:t>
            </w:r>
            <w:r w:rsidR="00AB6046" w:rsidRPr="00944C2E">
              <w:rPr>
                <w:rFonts w:cs="Arial"/>
                <w:sz w:val="22"/>
                <w:szCs w:val="22"/>
              </w:rPr>
              <w:t xml:space="preserve"> study.</w:t>
            </w:r>
            <w:r w:rsidRPr="00944C2E">
              <w:rPr>
                <w:rFonts w:cs="Arial"/>
                <w:sz w:val="22"/>
                <w:szCs w:val="22"/>
              </w:rPr>
              <w:t xml:space="preserve"> I have had the opportunity to </w:t>
            </w:r>
            <w:r w:rsidR="00AB6046" w:rsidRPr="00944C2E">
              <w:rPr>
                <w:rFonts w:cs="Arial"/>
                <w:sz w:val="22"/>
                <w:szCs w:val="22"/>
              </w:rPr>
              <w:t xml:space="preserve">consider the information, </w:t>
            </w:r>
            <w:r w:rsidRPr="00944C2E">
              <w:rPr>
                <w:rFonts w:cs="Arial"/>
                <w:sz w:val="22"/>
                <w:szCs w:val="22"/>
              </w:rPr>
              <w:t>ask questions, and</w:t>
            </w:r>
            <w:r w:rsidR="00AB6046" w:rsidRPr="00944C2E">
              <w:rPr>
                <w:rFonts w:cs="Arial"/>
                <w:sz w:val="22"/>
                <w:szCs w:val="22"/>
              </w:rPr>
              <w:t xml:space="preserve"> I am satisfied with the answers.</w:t>
            </w:r>
            <w:r w:rsidRPr="00944C2E">
              <w:rPr>
                <w:rFonts w:cs="Arial"/>
                <w:sz w:val="22"/>
                <w:szCs w:val="22"/>
              </w:rPr>
              <w:t xml:space="preserve"> I understand the principles, procedures and possible risks involved</w:t>
            </w:r>
            <w:r w:rsidR="00A178D6" w:rsidRPr="00944C2E">
              <w:rPr>
                <w:rFonts w:cs="Arial"/>
                <w:sz w:val="22"/>
                <w:szCs w:val="22"/>
              </w:rPr>
              <w:t>.</w:t>
            </w:r>
          </w:p>
          <w:p w14:paraId="44E92A76" w14:textId="708419E6" w:rsidR="009A6014" w:rsidRPr="009A6014" w:rsidRDefault="009A6014" w:rsidP="009A6014">
            <w:pPr>
              <w:pStyle w:val="ListParagraph"/>
              <w:contextualSpacing/>
              <w:rPr>
                <w:rFonts w:cs="Arial"/>
                <w:sz w:val="22"/>
                <w:szCs w:val="22"/>
              </w:rPr>
            </w:pPr>
          </w:p>
        </w:tc>
        <w:tc>
          <w:tcPr>
            <w:tcW w:w="561" w:type="pct"/>
            <w:vAlign w:val="center"/>
          </w:tcPr>
          <w:p w14:paraId="0BC9DEE8" w14:textId="77777777" w:rsidR="003026A8" w:rsidRPr="003B0103" w:rsidRDefault="003026A8" w:rsidP="00713759">
            <w:pPr>
              <w:spacing w:line="276" w:lineRule="auto"/>
              <w:jc w:val="center"/>
              <w:rPr>
                <w:rFonts w:cs="Arial"/>
                <w:sz w:val="22"/>
                <w:szCs w:val="22"/>
              </w:rPr>
            </w:pPr>
            <w:r w:rsidRPr="003B0103">
              <w:rPr>
                <w:rFonts w:cs="Arial"/>
                <w:sz w:val="22"/>
                <w:szCs w:val="22"/>
              </w:rPr>
              <w:sym w:font="Webdings" w:char="F063"/>
            </w:r>
          </w:p>
          <w:p w14:paraId="1204D91F" w14:textId="77777777" w:rsidR="00AC2DC5" w:rsidRPr="003B0103" w:rsidRDefault="00AC2DC5" w:rsidP="00AC2DC5">
            <w:pPr>
              <w:spacing w:line="276" w:lineRule="auto"/>
              <w:rPr>
                <w:rFonts w:cs="Arial"/>
                <w:sz w:val="22"/>
                <w:szCs w:val="22"/>
              </w:rPr>
            </w:pPr>
          </w:p>
        </w:tc>
        <w:tc>
          <w:tcPr>
            <w:tcW w:w="578" w:type="pct"/>
            <w:vAlign w:val="center"/>
          </w:tcPr>
          <w:p w14:paraId="51F7B1BA" w14:textId="77777777" w:rsidR="003026A8" w:rsidRPr="003B0103" w:rsidRDefault="003026A8" w:rsidP="00713759">
            <w:pPr>
              <w:spacing w:line="276" w:lineRule="auto"/>
              <w:jc w:val="center"/>
              <w:rPr>
                <w:rFonts w:cs="Arial"/>
                <w:sz w:val="22"/>
                <w:szCs w:val="22"/>
              </w:rPr>
            </w:pPr>
            <w:r w:rsidRPr="003B0103">
              <w:rPr>
                <w:rFonts w:cs="Arial"/>
                <w:sz w:val="22"/>
                <w:szCs w:val="22"/>
              </w:rPr>
              <w:sym w:font="Webdings" w:char="F063"/>
            </w:r>
          </w:p>
          <w:p w14:paraId="5F0A22CC" w14:textId="77777777" w:rsidR="00AC2DC5" w:rsidRPr="003B0103" w:rsidRDefault="00AC2DC5" w:rsidP="00713759">
            <w:pPr>
              <w:spacing w:line="276" w:lineRule="auto"/>
              <w:jc w:val="center"/>
              <w:rPr>
                <w:rFonts w:cs="Arial"/>
                <w:sz w:val="22"/>
                <w:szCs w:val="22"/>
              </w:rPr>
            </w:pPr>
          </w:p>
        </w:tc>
      </w:tr>
      <w:tr w:rsidR="003026A8" w:rsidRPr="003B0103" w14:paraId="324C7A15" w14:textId="77777777" w:rsidTr="001B261B">
        <w:trPr>
          <w:trHeight w:val="1250"/>
        </w:trPr>
        <w:tc>
          <w:tcPr>
            <w:tcW w:w="3861" w:type="pct"/>
            <w:vAlign w:val="center"/>
          </w:tcPr>
          <w:p w14:paraId="6D236A57" w14:textId="56A60538" w:rsidR="00107CE5" w:rsidRPr="00944C2E" w:rsidRDefault="003026A8" w:rsidP="00713759">
            <w:pPr>
              <w:numPr>
                <w:ilvl w:val="0"/>
                <w:numId w:val="2"/>
              </w:numPr>
              <w:rPr>
                <w:rFonts w:cs="Arial"/>
                <w:sz w:val="22"/>
                <w:szCs w:val="22"/>
              </w:rPr>
            </w:pPr>
            <w:r w:rsidRPr="00944C2E">
              <w:rPr>
                <w:rFonts w:cs="Arial"/>
                <w:sz w:val="22"/>
                <w:szCs w:val="22"/>
              </w:rPr>
              <w:t>I understand that my participation is voluntary</w:t>
            </w:r>
            <w:r w:rsidR="00E11654" w:rsidRPr="00944C2E">
              <w:rPr>
                <w:rFonts w:cs="Arial"/>
                <w:sz w:val="22"/>
                <w:szCs w:val="22"/>
              </w:rPr>
              <w:t xml:space="preserve"> and I am free to withdraw at any time without giving a reason</w:t>
            </w:r>
            <w:r w:rsidRPr="00944C2E">
              <w:rPr>
                <w:rFonts w:cs="Arial"/>
                <w:sz w:val="22"/>
                <w:szCs w:val="22"/>
              </w:rPr>
              <w:t xml:space="preserve"> and without being penalised or disadvantaged in any way</w:t>
            </w:r>
            <w:r w:rsidR="00B86A4F" w:rsidRPr="00944C2E">
              <w:rPr>
                <w:rFonts w:cs="Arial"/>
                <w:sz w:val="22"/>
                <w:szCs w:val="22"/>
              </w:rPr>
              <w:t>.</w:t>
            </w:r>
          </w:p>
        </w:tc>
        <w:tc>
          <w:tcPr>
            <w:tcW w:w="561" w:type="pct"/>
            <w:vAlign w:val="center"/>
          </w:tcPr>
          <w:p w14:paraId="3D9CCF39" w14:textId="218C2D94" w:rsidR="003026A8" w:rsidRPr="003B0103" w:rsidRDefault="003026A8" w:rsidP="008C54F2">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43C68797" w14:textId="19BD4BC7" w:rsidR="003026A8" w:rsidRPr="003B0103" w:rsidRDefault="003026A8" w:rsidP="008C54F2">
            <w:pPr>
              <w:spacing w:line="276" w:lineRule="auto"/>
              <w:jc w:val="center"/>
              <w:rPr>
                <w:rFonts w:cs="Arial"/>
                <w:sz w:val="22"/>
                <w:szCs w:val="22"/>
              </w:rPr>
            </w:pPr>
            <w:r w:rsidRPr="003B0103">
              <w:rPr>
                <w:rFonts w:cs="Arial"/>
                <w:sz w:val="22"/>
                <w:szCs w:val="22"/>
              </w:rPr>
              <w:sym w:font="Webdings" w:char="F063"/>
            </w:r>
          </w:p>
        </w:tc>
      </w:tr>
      <w:tr w:rsidR="00713759" w:rsidRPr="003B0103" w14:paraId="12741A3B" w14:textId="77777777" w:rsidTr="00724697">
        <w:trPr>
          <w:trHeight w:val="971"/>
        </w:trPr>
        <w:tc>
          <w:tcPr>
            <w:tcW w:w="3861" w:type="pct"/>
            <w:vAlign w:val="center"/>
          </w:tcPr>
          <w:p w14:paraId="2443533B" w14:textId="440EF063" w:rsidR="00713759" w:rsidRPr="007D1B84" w:rsidRDefault="005F0E09" w:rsidP="00713759">
            <w:pPr>
              <w:numPr>
                <w:ilvl w:val="0"/>
                <w:numId w:val="2"/>
              </w:numPr>
              <w:rPr>
                <w:rFonts w:cs="Arial"/>
                <w:sz w:val="22"/>
                <w:szCs w:val="22"/>
                <w:highlight w:val="yellow"/>
              </w:rPr>
            </w:pPr>
            <w:r>
              <w:rPr>
                <w:rFonts w:cs="Arial"/>
                <w:sz w:val="22"/>
                <w:szCs w:val="22"/>
                <w:highlight w:val="yellow"/>
              </w:rPr>
              <w:t>I understand that</w:t>
            </w:r>
            <w:r w:rsidRPr="00AD281E">
              <w:rPr>
                <w:rFonts w:cs="Arial"/>
                <w:i/>
                <w:iCs/>
                <w:sz w:val="22"/>
                <w:szCs w:val="22"/>
                <w:highlight w:val="yellow"/>
              </w:rPr>
              <w:t xml:space="preserve"> </w:t>
            </w:r>
            <w:r w:rsidRPr="00331244">
              <w:rPr>
                <w:rFonts w:cs="Arial"/>
                <w:sz w:val="22"/>
                <w:szCs w:val="22"/>
                <w:highlight w:val="yellow"/>
              </w:rPr>
              <w:t xml:space="preserve">my decision </w:t>
            </w:r>
            <w:proofErr w:type="gramStart"/>
            <w:r w:rsidRPr="00331244">
              <w:rPr>
                <w:rFonts w:cs="Arial"/>
                <w:sz w:val="22"/>
                <w:szCs w:val="22"/>
                <w:highlight w:val="yellow"/>
              </w:rPr>
              <w:t>whether or not</w:t>
            </w:r>
            <w:proofErr w:type="gramEnd"/>
            <w:r w:rsidRPr="00331244">
              <w:rPr>
                <w:rFonts w:cs="Arial"/>
                <w:sz w:val="22"/>
                <w:szCs w:val="22"/>
                <w:highlight w:val="yellow"/>
              </w:rPr>
              <w:t xml:space="preserve"> to take part will not affect my grades</w:t>
            </w:r>
          </w:p>
        </w:tc>
        <w:tc>
          <w:tcPr>
            <w:tcW w:w="561" w:type="pct"/>
            <w:vAlign w:val="center"/>
          </w:tcPr>
          <w:p w14:paraId="45DCB9DA" w14:textId="1F0759C9" w:rsidR="00713759" w:rsidRPr="003B0103" w:rsidRDefault="00713759" w:rsidP="00713759">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3FD2BB9C" w14:textId="780C3009" w:rsidR="00713759" w:rsidRPr="003B0103" w:rsidRDefault="00713759" w:rsidP="00713759">
            <w:pPr>
              <w:spacing w:line="276" w:lineRule="auto"/>
              <w:jc w:val="center"/>
              <w:rPr>
                <w:rFonts w:cs="Arial"/>
                <w:sz w:val="22"/>
                <w:szCs w:val="22"/>
              </w:rPr>
            </w:pPr>
            <w:r w:rsidRPr="003B0103">
              <w:rPr>
                <w:rFonts w:cs="Arial"/>
                <w:sz w:val="22"/>
                <w:szCs w:val="22"/>
              </w:rPr>
              <w:sym w:font="Webdings" w:char="F063"/>
            </w:r>
          </w:p>
        </w:tc>
      </w:tr>
      <w:tr w:rsidR="00914FD2" w:rsidRPr="003B0103" w14:paraId="468D24DA" w14:textId="77777777" w:rsidTr="007D1B84">
        <w:trPr>
          <w:trHeight w:val="987"/>
        </w:trPr>
        <w:tc>
          <w:tcPr>
            <w:tcW w:w="3861" w:type="pct"/>
            <w:vAlign w:val="center"/>
          </w:tcPr>
          <w:p w14:paraId="4AA632C5" w14:textId="513815AF" w:rsidR="00914FD2" w:rsidRPr="00944C2E" w:rsidRDefault="00914FD2" w:rsidP="00914FD2">
            <w:pPr>
              <w:numPr>
                <w:ilvl w:val="0"/>
                <w:numId w:val="2"/>
              </w:numPr>
              <w:rPr>
                <w:rFonts w:cs="Arial"/>
                <w:sz w:val="22"/>
                <w:szCs w:val="22"/>
                <w:highlight w:val="yellow"/>
              </w:rPr>
            </w:pPr>
            <w:r w:rsidRPr="00944C2E">
              <w:rPr>
                <w:rFonts w:cs="Arial"/>
                <w:sz w:val="22"/>
                <w:szCs w:val="22"/>
                <w:highlight w:val="yellow"/>
              </w:rPr>
              <w:t>I consent to being interviewed by the researcher</w:t>
            </w:r>
          </w:p>
        </w:tc>
        <w:tc>
          <w:tcPr>
            <w:tcW w:w="561" w:type="pct"/>
            <w:vAlign w:val="center"/>
          </w:tcPr>
          <w:p w14:paraId="64F69BB0" w14:textId="160769FA" w:rsidR="00914FD2" w:rsidRPr="003B0103" w:rsidRDefault="00914FD2" w:rsidP="00914FD2">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63BF8CE5" w14:textId="357950B8" w:rsidR="00914FD2" w:rsidRPr="003B0103" w:rsidRDefault="00914FD2" w:rsidP="00914FD2">
            <w:pPr>
              <w:spacing w:line="276" w:lineRule="auto"/>
              <w:jc w:val="center"/>
              <w:rPr>
                <w:rFonts w:cs="Arial"/>
                <w:sz w:val="22"/>
                <w:szCs w:val="22"/>
              </w:rPr>
            </w:pPr>
            <w:r w:rsidRPr="003B0103">
              <w:rPr>
                <w:rFonts w:cs="Arial"/>
                <w:sz w:val="22"/>
                <w:szCs w:val="22"/>
              </w:rPr>
              <w:sym w:font="Webdings" w:char="F063"/>
            </w:r>
          </w:p>
        </w:tc>
      </w:tr>
      <w:tr w:rsidR="00914FD2" w:rsidRPr="003B0103" w14:paraId="55B366A5" w14:textId="77777777" w:rsidTr="00724697">
        <w:trPr>
          <w:trHeight w:val="985"/>
        </w:trPr>
        <w:tc>
          <w:tcPr>
            <w:tcW w:w="3861" w:type="pct"/>
            <w:vAlign w:val="center"/>
          </w:tcPr>
          <w:p w14:paraId="72148FD9" w14:textId="77777777" w:rsidR="00914FD2" w:rsidRPr="00944C2E" w:rsidRDefault="00914FD2" w:rsidP="00914FD2">
            <w:pPr>
              <w:numPr>
                <w:ilvl w:val="0"/>
                <w:numId w:val="2"/>
              </w:numPr>
              <w:spacing w:before="240"/>
              <w:rPr>
                <w:rFonts w:cs="Arial"/>
                <w:sz w:val="22"/>
                <w:szCs w:val="22"/>
                <w:highlight w:val="yellow"/>
              </w:rPr>
            </w:pPr>
            <w:r w:rsidRPr="00944C2E">
              <w:rPr>
                <w:rFonts w:cs="Arial"/>
                <w:sz w:val="22"/>
                <w:szCs w:val="22"/>
                <w:highlight w:val="yellow"/>
              </w:rPr>
              <w:lastRenderedPageBreak/>
              <w:t>I agree to making myself available for a further interview should it be required.</w:t>
            </w:r>
          </w:p>
          <w:p w14:paraId="31020F73" w14:textId="77777777" w:rsidR="00914FD2" w:rsidRPr="00944C2E" w:rsidRDefault="00914FD2" w:rsidP="00914FD2">
            <w:pPr>
              <w:ind w:left="720"/>
              <w:rPr>
                <w:rFonts w:cs="Arial"/>
                <w:sz w:val="22"/>
                <w:szCs w:val="22"/>
                <w:highlight w:val="yellow"/>
              </w:rPr>
            </w:pPr>
          </w:p>
        </w:tc>
        <w:tc>
          <w:tcPr>
            <w:tcW w:w="561" w:type="pct"/>
            <w:vAlign w:val="center"/>
          </w:tcPr>
          <w:p w14:paraId="37178612" w14:textId="705B85CF" w:rsidR="00914FD2" w:rsidRPr="003B0103" w:rsidRDefault="00914FD2" w:rsidP="00914FD2">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1C7F2B78" w14:textId="02293EA7" w:rsidR="00914FD2" w:rsidRPr="003B0103" w:rsidRDefault="00914FD2" w:rsidP="00914FD2">
            <w:pPr>
              <w:spacing w:line="276" w:lineRule="auto"/>
              <w:jc w:val="center"/>
              <w:rPr>
                <w:rFonts w:cs="Arial"/>
                <w:sz w:val="22"/>
                <w:szCs w:val="22"/>
              </w:rPr>
            </w:pPr>
            <w:r w:rsidRPr="003B0103">
              <w:rPr>
                <w:rFonts w:cs="Arial"/>
                <w:sz w:val="22"/>
                <w:szCs w:val="22"/>
              </w:rPr>
              <w:sym w:font="Webdings" w:char="F063"/>
            </w:r>
          </w:p>
        </w:tc>
      </w:tr>
      <w:tr w:rsidR="00914FD2" w:rsidRPr="003B0103" w14:paraId="4AECD2E7" w14:textId="77777777" w:rsidTr="001B261B">
        <w:trPr>
          <w:trHeight w:val="1250"/>
        </w:trPr>
        <w:tc>
          <w:tcPr>
            <w:tcW w:w="3861" w:type="pct"/>
            <w:vAlign w:val="center"/>
          </w:tcPr>
          <w:p w14:paraId="621DEA39" w14:textId="77777777" w:rsidR="00914FD2" w:rsidRPr="00944C2E" w:rsidRDefault="00914FD2" w:rsidP="00914FD2">
            <w:pPr>
              <w:pStyle w:val="ListParagraph"/>
              <w:numPr>
                <w:ilvl w:val="0"/>
                <w:numId w:val="2"/>
              </w:numPr>
              <w:spacing w:before="240"/>
              <w:rPr>
                <w:rFonts w:cs="Arial"/>
                <w:sz w:val="22"/>
                <w:szCs w:val="22"/>
                <w:highlight w:val="yellow"/>
              </w:rPr>
            </w:pPr>
            <w:r w:rsidRPr="00944C2E">
              <w:rPr>
                <w:rFonts w:cs="Arial"/>
                <w:sz w:val="22"/>
                <w:szCs w:val="22"/>
                <w:highlight w:val="yellow"/>
              </w:rPr>
              <w:t>By ticking below, I agree to allowing myself to be:</w:t>
            </w:r>
          </w:p>
          <w:p w14:paraId="30AF7695" w14:textId="77777777" w:rsidR="00914FD2" w:rsidRPr="00944C2E" w:rsidRDefault="00914FD2" w:rsidP="00914FD2">
            <w:pPr>
              <w:pStyle w:val="ListParagraph"/>
              <w:rPr>
                <w:rFonts w:cs="Arial"/>
                <w:sz w:val="22"/>
                <w:szCs w:val="22"/>
                <w:highlight w:val="yellow"/>
              </w:rPr>
            </w:pPr>
          </w:p>
          <w:p w14:paraId="5664FEDB" w14:textId="5626851D" w:rsidR="00914FD2" w:rsidRPr="005750A4" w:rsidRDefault="00914FD2" w:rsidP="00914FD2">
            <w:pPr>
              <w:numPr>
                <w:ilvl w:val="1"/>
                <w:numId w:val="2"/>
              </w:numPr>
              <w:spacing w:line="278" w:lineRule="auto"/>
              <w:rPr>
                <w:rFonts w:cs="Arial"/>
                <w:sz w:val="22"/>
                <w:szCs w:val="22"/>
                <w:highlight w:val="yellow"/>
              </w:rPr>
            </w:pPr>
            <w:r w:rsidRPr="00944C2E">
              <w:rPr>
                <w:rFonts w:cs="Arial"/>
                <w:sz w:val="22"/>
                <w:szCs w:val="22"/>
                <w:highlight w:val="yellow"/>
              </w:rPr>
              <w:t xml:space="preserve">Photographed </w:t>
            </w:r>
            <w:r w:rsidR="00350846" w:rsidRPr="003B0103">
              <w:rPr>
                <w:rFonts w:cs="Arial"/>
                <w:sz w:val="22"/>
                <w:szCs w:val="22"/>
              </w:rPr>
              <w:sym w:font="Webdings" w:char="F063"/>
            </w:r>
          </w:p>
          <w:p w14:paraId="20A0348C" w14:textId="77777777" w:rsidR="00F765FA" w:rsidRPr="00944C2E" w:rsidRDefault="00F765FA" w:rsidP="005750A4">
            <w:pPr>
              <w:spacing w:line="278" w:lineRule="auto"/>
              <w:ind w:left="1440"/>
              <w:rPr>
                <w:rFonts w:cs="Arial"/>
                <w:sz w:val="22"/>
                <w:szCs w:val="22"/>
                <w:highlight w:val="yellow"/>
              </w:rPr>
            </w:pPr>
          </w:p>
          <w:p w14:paraId="17145D78" w14:textId="0A4DAAC3" w:rsidR="00F765FA" w:rsidRPr="00944C2E" w:rsidRDefault="00914FD2" w:rsidP="00914FD2">
            <w:pPr>
              <w:numPr>
                <w:ilvl w:val="1"/>
                <w:numId w:val="2"/>
              </w:numPr>
              <w:rPr>
                <w:rFonts w:cs="Arial"/>
                <w:sz w:val="22"/>
                <w:szCs w:val="22"/>
                <w:highlight w:val="yellow"/>
              </w:rPr>
            </w:pPr>
            <w:r w:rsidRPr="00944C2E">
              <w:rPr>
                <w:rFonts w:cs="Arial"/>
                <w:sz w:val="22"/>
                <w:szCs w:val="22"/>
                <w:highlight w:val="yellow"/>
              </w:rPr>
              <w:t xml:space="preserve">Filmed </w:t>
            </w:r>
            <w:r w:rsidR="00350846" w:rsidRPr="003B0103">
              <w:rPr>
                <w:rFonts w:cs="Arial"/>
                <w:sz w:val="22"/>
                <w:szCs w:val="22"/>
              </w:rPr>
              <w:sym w:font="Webdings" w:char="F063"/>
            </w:r>
          </w:p>
          <w:p w14:paraId="1EF9E554" w14:textId="77777777" w:rsidR="00F765FA" w:rsidRDefault="00F765FA" w:rsidP="009D37B9">
            <w:pPr>
              <w:ind w:left="1440"/>
              <w:rPr>
                <w:rFonts w:cs="Arial"/>
                <w:sz w:val="22"/>
                <w:szCs w:val="22"/>
                <w:highlight w:val="yellow"/>
              </w:rPr>
            </w:pPr>
          </w:p>
          <w:p w14:paraId="25FA9922" w14:textId="19438281" w:rsidR="00F47452" w:rsidRPr="00F765FA" w:rsidRDefault="00914FD2" w:rsidP="005750A4">
            <w:pPr>
              <w:numPr>
                <w:ilvl w:val="1"/>
                <w:numId w:val="2"/>
              </w:numPr>
              <w:rPr>
                <w:rFonts w:cs="Arial"/>
                <w:sz w:val="22"/>
                <w:szCs w:val="22"/>
                <w:highlight w:val="yellow"/>
              </w:rPr>
            </w:pPr>
            <w:r w:rsidRPr="00F765FA">
              <w:rPr>
                <w:rFonts w:cs="Arial"/>
                <w:sz w:val="22"/>
                <w:szCs w:val="22"/>
                <w:highlight w:val="yellow"/>
              </w:rPr>
              <w:t xml:space="preserve">Audio/video recorded </w:t>
            </w:r>
            <w:r w:rsidR="00350846" w:rsidRPr="003B0103">
              <w:rPr>
                <w:rFonts w:cs="Arial"/>
                <w:sz w:val="22"/>
                <w:szCs w:val="22"/>
              </w:rPr>
              <w:sym w:font="Webdings" w:char="F063"/>
            </w:r>
          </w:p>
          <w:p w14:paraId="6869BA67" w14:textId="760C04D4" w:rsidR="00F47452" w:rsidRPr="00F47452" w:rsidRDefault="00F47452" w:rsidP="00F47452">
            <w:pPr>
              <w:spacing w:before="240"/>
              <w:rPr>
                <w:rFonts w:cs="Arial"/>
                <w:sz w:val="22"/>
                <w:szCs w:val="22"/>
                <w:highlight w:val="yellow"/>
              </w:rPr>
            </w:pPr>
          </w:p>
        </w:tc>
        <w:tc>
          <w:tcPr>
            <w:tcW w:w="561" w:type="pct"/>
            <w:vAlign w:val="center"/>
          </w:tcPr>
          <w:p w14:paraId="3B20E406" w14:textId="77777777" w:rsidR="00914FD2" w:rsidRPr="003B0103" w:rsidRDefault="00914FD2" w:rsidP="00914FD2">
            <w:pPr>
              <w:spacing w:line="276" w:lineRule="auto"/>
              <w:jc w:val="center"/>
              <w:rPr>
                <w:rFonts w:cs="Arial"/>
                <w:sz w:val="22"/>
                <w:szCs w:val="22"/>
              </w:rPr>
            </w:pPr>
          </w:p>
        </w:tc>
        <w:tc>
          <w:tcPr>
            <w:tcW w:w="578" w:type="pct"/>
            <w:vAlign w:val="center"/>
          </w:tcPr>
          <w:p w14:paraId="77D89584" w14:textId="77777777" w:rsidR="00914FD2" w:rsidRPr="003B0103" w:rsidRDefault="00914FD2" w:rsidP="00914FD2">
            <w:pPr>
              <w:spacing w:line="276" w:lineRule="auto"/>
              <w:jc w:val="center"/>
              <w:rPr>
                <w:rFonts w:cs="Arial"/>
                <w:sz w:val="22"/>
                <w:szCs w:val="22"/>
              </w:rPr>
            </w:pPr>
          </w:p>
        </w:tc>
      </w:tr>
      <w:tr w:rsidR="00914FD2" w:rsidRPr="003B0103" w14:paraId="653D4D02" w14:textId="77777777" w:rsidTr="00F47452">
        <w:trPr>
          <w:trHeight w:val="611"/>
        </w:trPr>
        <w:tc>
          <w:tcPr>
            <w:tcW w:w="3861" w:type="pct"/>
            <w:vAlign w:val="center"/>
          </w:tcPr>
          <w:p w14:paraId="4DA0DF4C" w14:textId="71E9E348" w:rsidR="00914FD2" w:rsidRPr="007D1B84" w:rsidRDefault="00BF3A93" w:rsidP="00914FD2">
            <w:pPr>
              <w:pStyle w:val="ListParagraph"/>
              <w:numPr>
                <w:ilvl w:val="0"/>
                <w:numId w:val="2"/>
              </w:numPr>
              <w:spacing w:before="240"/>
              <w:rPr>
                <w:rFonts w:cs="Arial"/>
                <w:sz w:val="22"/>
                <w:szCs w:val="22"/>
                <w:highlight w:val="yellow"/>
              </w:rPr>
            </w:pPr>
            <w:r w:rsidRPr="00BF3A93">
              <w:rPr>
                <w:rFonts w:cs="Arial"/>
                <w:sz w:val="22"/>
                <w:szCs w:val="22"/>
                <w:highlight w:val="yellow"/>
              </w:rPr>
              <w:t>I understand that discussions in the focus group will be treated as confidential within the group, but that the researchers cannot make that guarantee on others’ behalf.</w:t>
            </w:r>
            <w:r w:rsidR="00914FD2" w:rsidRPr="007D1B84">
              <w:rPr>
                <w:rFonts w:cs="Arial"/>
                <w:sz w:val="22"/>
                <w:szCs w:val="22"/>
                <w:highlight w:val="yellow"/>
              </w:rPr>
              <w:br/>
            </w:r>
          </w:p>
        </w:tc>
        <w:tc>
          <w:tcPr>
            <w:tcW w:w="561" w:type="pct"/>
            <w:vAlign w:val="center"/>
          </w:tcPr>
          <w:p w14:paraId="2FA33E80" w14:textId="03A63A9F" w:rsidR="00914FD2" w:rsidRPr="003B0103" w:rsidRDefault="00914FD2" w:rsidP="00914FD2">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24A190D0" w14:textId="1B2398DE" w:rsidR="00914FD2" w:rsidRPr="003B0103" w:rsidRDefault="00914FD2" w:rsidP="00914FD2">
            <w:pPr>
              <w:spacing w:line="276" w:lineRule="auto"/>
              <w:jc w:val="center"/>
              <w:rPr>
                <w:rFonts w:cs="Arial"/>
                <w:sz w:val="22"/>
                <w:szCs w:val="22"/>
              </w:rPr>
            </w:pPr>
            <w:r w:rsidRPr="003B0103">
              <w:rPr>
                <w:rFonts w:cs="Arial"/>
                <w:sz w:val="22"/>
                <w:szCs w:val="22"/>
              </w:rPr>
              <w:sym w:font="Webdings" w:char="F063"/>
            </w:r>
          </w:p>
        </w:tc>
      </w:tr>
      <w:tr w:rsidR="00CC11A1" w:rsidRPr="003B0103" w14:paraId="7EADBE89" w14:textId="77777777" w:rsidTr="00B94115">
        <w:trPr>
          <w:trHeight w:val="737"/>
        </w:trPr>
        <w:tc>
          <w:tcPr>
            <w:tcW w:w="3861" w:type="pct"/>
            <w:vAlign w:val="center"/>
          </w:tcPr>
          <w:p w14:paraId="6D06CEB8" w14:textId="1C128848" w:rsidR="00B94115" w:rsidRPr="00B94115" w:rsidRDefault="00583020" w:rsidP="00B94115">
            <w:pPr>
              <w:pStyle w:val="ListParagraph"/>
              <w:numPr>
                <w:ilvl w:val="0"/>
                <w:numId w:val="7"/>
              </w:numPr>
              <w:spacing w:before="240"/>
              <w:rPr>
                <w:rFonts w:cs="Arial"/>
                <w:sz w:val="22"/>
                <w:szCs w:val="22"/>
              </w:rPr>
            </w:pPr>
            <w:r w:rsidRPr="007D1B84">
              <w:rPr>
                <w:rFonts w:cs="Arial"/>
                <w:sz w:val="22"/>
                <w:szCs w:val="22"/>
              </w:rPr>
              <w:t xml:space="preserve">I agree to take part in the above </w:t>
            </w:r>
            <w:r>
              <w:rPr>
                <w:rFonts w:cs="Arial"/>
                <w:sz w:val="22"/>
                <w:szCs w:val="22"/>
              </w:rPr>
              <w:t>Brighton and Sussex Medical School</w:t>
            </w:r>
            <w:r w:rsidRPr="007D1B84">
              <w:rPr>
                <w:rFonts w:cs="Arial"/>
                <w:sz w:val="22"/>
                <w:szCs w:val="22"/>
              </w:rPr>
              <w:t xml:space="preserve"> research project</w:t>
            </w:r>
          </w:p>
        </w:tc>
        <w:tc>
          <w:tcPr>
            <w:tcW w:w="561" w:type="pct"/>
            <w:vAlign w:val="center"/>
          </w:tcPr>
          <w:p w14:paraId="39356141" w14:textId="6CC434AC"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4FE0D08E" w14:textId="3E259495"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73D3D115" w14:textId="77777777" w:rsidTr="00724697">
        <w:trPr>
          <w:trHeight w:val="1654"/>
        </w:trPr>
        <w:tc>
          <w:tcPr>
            <w:tcW w:w="3861" w:type="pct"/>
            <w:vAlign w:val="center"/>
          </w:tcPr>
          <w:p w14:paraId="331C96E0" w14:textId="77777777" w:rsidR="0099034F" w:rsidRPr="0099034F" w:rsidRDefault="0099034F" w:rsidP="0099034F">
            <w:pPr>
              <w:pStyle w:val="ListParagraph"/>
              <w:rPr>
                <w:rFonts w:cs="Arial"/>
                <w:b/>
                <w:bCs/>
                <w:sz w:val="22"/>
                <w:szCs w:val="22"/>
              </w:rPr>
            </w:pPr>
          </w:p>
          <w:p w14:paraId="56087368" w14:textId="77777777" w:rsidR="00583020" w:rsidRPr="0099034F" w:rsidRDefault="00583020" w:rsidP="00583020">
            <w:pPr>
              <w:pStyle w:val="ListParagraph"/>
              <w:numPr>
                <w:ilvl w:val="0"/>
                <w:numId w:val="2"/>
              </w:numPr>
              <w:rPr>
                <w:rFonts w:cs="Arial"/>
                <w:b/>
                <w:bCs/>
                <w:sz w:val="22"/>
                <w:szCs w:val="22"/>
              </w:rPr>
            </w:pPr>
            <w:r w:rsidRPr="00944C2E">
              <w:rPr>
                <w:rFonts w:cs="Arial"/>
                <w:sz w:val="22"/>
                <w:szCs w:val="22"/>
              </w:rPr>
              <w:t xml:space="preserve">I understand that my personal data will be used for the purposes of this research study and will be handled in accordance with </w:t>
            </w:r>
            <w:hyperlink r:id="rId13" w:tgtFrame="_blank" w:history="1">
              <w:r w:rsidRPr="00944C2E">
                <w:rPr>
                  <w:rStyle w:val="Hyperlink"/>
                  <w:rFonts w:cs="Arial"/>
                  <w:sz w:val="22"/>
                  <w:szCs w:val="22"/>
                </w:rPr>
                <w:t>Data Protection legislation</w:t>
              </w:r>
            </w:hyperlink>
            <w:r w:rsidRPr="00944C2E">
              <w:rPr>
                <w:rFonts w:cs="Arial"/>
                <w:sz w:val="22"/>
                <w:szCs w:val="22"/>
              </w:rPr>
              <w:t xml:space="preserve">. I understand that the </w:t>
            </w:r>
            <w:r>
              <w:rPr>
                <w:rFonts w:cs="Arial"/>
                <w:sz w:val="22"/>
                <w:szCs w:val="22"/>
              </w:rPr>
              <w:t xml:space="preserve">University of </w:t>
            </w:r>
            <w:r w:rsidRPr="00EB77B5">
              <w:rPr>
                <w:rFonts w:cs="Arial"/>
                <w:sz w:val="22"/>
                <w:szCs w:val="22"/>
              </w:rPr>
              <w:t xml:space="preserve">Sussex </w:t>
            </w:r>
            <w:hyperlink r:id="rId14" w:tgtFrame="_blank" w:history="1">
              <w:r w:rsidRPr="00944C2E">
                <w:rPr>
                  <w:rStyle w:val="Hyperlink"/>
                  <w:rFonts w:cs="Arial"/>
                  <w:sz w:val="22"/>
                  <w:szCs w:val="22"/>
                </w:rPr>
                <w:t>Privacy Notice</w:t>
              </w:r>
            </w:hyperlink>
            <w:r w:rsidRPr="00944C2E">
              <w:rPr>
                <w:rFonts w:cs="Arial"/>
                <w:sz w:val="22"/>
                <w:szCs w:val="22"/>
              </w:rPr>
              <w:t xml:space="preserve"> </w:t>
            </w:r>
            <w:r>
              <w:rPr>
                <w:rFonts w:cs="Arial"/>
                <w:sz w:val="22"/>
                <w:szCs w:val="22"/>
              </w:rPr>
              <w:t xml:space="preserve">and the Brighton and Sussex Medical School </w:t>
            </w:r>
            <w:hyperlink r:id="rId15" w:history="1">
              <w:r w:rsidRPr="00CD10F2">
                <w:rPr>
                  <w:rStyle w:val="Hyperlink"/>
                  <w:rFonts w:cs="Arial"/>
                  <w:sz w:val="22"/>
                  <w:szCs w:val="22"/>
                </w:rPr>
                <w:t>Privacy Notice</w:t>
              </w:r>
            </w:hyperlink>
            <w:r>
              <w:rPr>
                <w:rFonts w:cs="Arial"/>
                <w:sz w:val="22"/>
                <w:szCs w:val="22"/>
              </w:rPr>
              <w:t xml:space="preserve"> </w:t>
            </w:r>
            <w:r w:rsidRPr="00944C2E">
              <w:rPr>
                <w:rFonts w:cs="Arial"/>
                <w:sz w:val="22"/>
                <w:szCs w:val="22"/>
              </w:rPr>
              <w:t xml:space="preserve">provide further information on how the </w:t>
            </w:r>
            <w:r>
              <w:rPr>
                <w:rFonts w:cs="Arial"/>
                <w:sz w:val="22"/>
                <w:szCs w:val="22"/>
              </w:rPr>
              <w:t>University</w:t>
            </w:r>
            <w:r w:rsidRPr="00944C2E">
              <w:rPr>
                <w:rFonts w:cs="Arial"/>
                <w:sz w:val="22"/>
                <w:szCs w:val="22"/>
              </w:rPr>
              <w:t xml:space="preserve"> use</w:t>
            </w:r>
            <w:r>
              <w:rPr>
                <w:rFonts w:cs="Arial"/>
                <w:sz w:val="22"/>
                <w:szCs w:val="22"/>
              </w:rPr>
              <w:t>s</w:t>
            </w:r>
            <w:r w:rsidRPr="00944C2E">
              <w:rPr>
                <w:rFonts w:cs="Arial"/>
                <w:sz w:val="22"/>
                <w:szCs w:val="22"/>
              </w:rPr>
              <w:t xml:space="preserve"> personal data in research.</w:t>
            </w:r>
          </w:p>
          <w:p w14:paraId="26C2CF8B" w14:textId="4385EBF5" w:rsidR="0099034F" w:rsidRPr="00944C2E" w:rsidRDefault="0099034F" w:rsidP="0099034F">
            <w:pPr>
              <w:pStyle w:val="ListParagraph"/>
              <w:rPr>
                <w:rFonts w:cs="Arial"/>
                <w:b/>
                <w:bCs/>
                <w:sz w:val="22"/>
                <w:szCs w:val="22"/>
              </w:rPr>
            </w:pPr>
          </w:p>
        </w:tc>
        <w:tc>
          <w:tcPr>
            <w:tcW w:w="561" w:type="pct"/>
            <w:vAlign w:val="center"/>
          </w:tcPr>
          <w:p w14:paraId="1AA0C624" w14:textId="579587F8"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24DE00DC" w14:textId="1E8E2A36"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25F4DD6A" w14:textId="77777777" w:rsidTr="00724697">
        <w:trPr>
          <w:trHeight w:val="985"/>
        </w:trPr>
        <w:tc>
          <w:tcPr>
            <w:tcW w:w="3861" w:type="pct"/>
            <w:vAlign w:val="center"/>
          </w:tcPr>
          <w:p w14:paraId="30EC0AF9" w14:textId="638D5343" w:rsidR="00CC11A1" w:rsidRPr="007D1B84" w:rsidRDefault="00CC11A1" w:rsidP="00CC11A1">
            <w:pPr>
              <w:numPr>
                <w:ilvl w:val="0"/>
                <w:numId w:val="2"/>
              </w:numPr>
              <w:rPr>
                <w:rFonts w:cs="Arial"/>
                <w:sz w:val="22"/>
                <w:szCs w:val="22"/>
                <w:highlight w:val="yellow"/>
              </w:rPr>
            </w:pPr>
            <w:r w:rsidRPr="007D1B84">
              <w:rPr>
                <w:rFonts w:cs="Arial"/>
                <w:sz w:val="22"/>
                <w:szCs w:val="22"/>
                <w:highlight w:val="yellow"/>
              </w:rPr>
              <w:t xml:space="preserve">I understand that I can withdraw my research data </w:t>
            </w:r>
            <w:r w:rsidR="004B4292">
              <w:rPr>
                <w:rFonts w:cs="Arial"/>
                <w:sz w:val="22"/>
                <w:szCs w:val="22"/>
                <w:highlight w:val="yellow"/>
              </w:rPr>
              <w:t>until</w:t>
            </w:r>
            <w:r w:rsidR="004B4292" w:rsidRPr="007D1B84">
              <w:rPr>
                <w:rFonts w:cs="Arial"/>
                <w:sz w:val="22"/>
                <w:szCs w:val="22"/>
                <w:highlight w:val="yellow"/>
              </w:rPr>
              <w:t xml:space="preserve"> </w:t>
            </w:r>
            <w:r w:rsidRPr="007D1B84">
              <w:rPr>
                <w:rFonts w:cs="Arial"/>
                <w:sz w:val="22"/>
                <w:szCs w:val="22"/>
                <w:highlight w:val="yellow"/>
              </w:rPr>
              <w:t>[</w:t>
            </w:r>
            <w:r w:rsidR="00946905">
              <w:rPr>
                <w:rFonts w:cs="Arial"/>
                <w:sz w:val="22"/>
                <w:szCs w:val="22"/>
                <w:highlight w:val="yellow"/>
              </w:rPr>
              <w:t>i</w:t>
            </w:r>
            <w:r w:rsidRPr="007D1B84">
              <w:rPr>
                <w:rFonts w:cs="Arial"/>
                <w:sz w:val="22"/>
                <w:szCs w:val="22"/>
                <w:highlight w:val="yellow"/>
              </w:rPr>
              <w:t>nsert date or time frame] of the study.</w:t>
            </w:r>
          </w:p>
        </w:tc>
        <w:tc>
          <w:tcPr>
            <w:tcW w:w="561" w:type="pct"/>
            <w:vAlign w:val="center"/>
          </w:tcPr>
          <w:p w14:paraId="6A6DB883" w14:textId="2ACC9355"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0E4C736D" w14:textId="60D30FF0"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1E747372" w14:textId="77777777" w:rsidTr="001B261B">
        <w:trPr>
          <w:trHeight w:val="1250"/>
        </w:trPr>
        <w:tc>
          <w:tcPr>
            <w:tcW w:w="3861" w:type="pct"/>
            <w:vAlign w:val="center"/>
          </w:tcPr>
          <w:p w14:paraId="4DB5D2EA" w14:textId="545A681A" w:rsidR="00CC11A1" w:rsidRPr="008B0FA2" w:rsidRDefault="00CC11A1" w:rsidP="00CC11A1">
            <w:pPr>
              <w:numPr>
                <w:ilvl w:val="0"/>
                <w:numId w:val="2"/>
              </w:numPr>
              <w:rPr>
                <w:rFonts w:cs="Arial"/>
                <w:sz w:val="22"/>
                <w:szCs w:val="22"/>
                <w:highlight w:val="yellow"/>
              </w:rPr>
            </w:pPr>
            <w:r w:rsidRPr="008B0FA2">
              <w:rPr>
                <w:rFonts w:cs="Arial"/>
                <w:sz w:val="22"/>
                <w:szCs w:val="22"/>
                <w:highlight w:val="yellow"/>
              </w:rPr>
              <w:t>I understand that since the study is anonymous, it will be impossible to withdraw my answers once I have completed and submitted the questionnaire.</w:t>
            </w:r>
          </w:p>
        </w:tc>
        <w:tc>
          <w:tcPr>
            <w:tcW w:w="561" w:type="pct"/>
            <w:vAlign w:val="center"/>
          </w:tcPr>
          <w:p w14:paraId="53693825" w14:textId="3E9D96B7"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069BB4D1" w14:textId="3EABC764"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5C10E8EA" w14:textId="77777777" w:rsidTr="00724697">
        <w:trPr>
          <w:trHeight w:val="1003"/>
        </w:trPr>
        <w:tc>
          <w:tcPr>
            <w:tcW w:w="3861" w:type="pct"/>
            <w:vAlign w:val="center"/>
          </w:tcPr>
          <w:p w14:paraId="35EDE604" w14:textId="4021A014" w:rsidR="00CC11A1" w:rsidRPr="007D1B84" w:rsidRDefault="00CC11A1" w:rsidP="00CC11A1">
            <w:pPr>
              <w:pStyle w:val="ListParagraph"/>
              <w:numPr>
                <w:ilvl w:val="0"/>
                <w:numId w:val="2"/>
              </w:numPr>
              <w:rPr>
                <w:rFonts w:cs="Arial"/>
                <w:sz w:val="22"/>
                <w:szCs w:val="22"/>
                <w:highlight w:val="yellow"/>
              </w:rPr>
            </w:pPr>
            <w:r w:rsidRPr="007D1B84">
              <w:rPr>
                <w:rFonts w:cs="Arial"/>
                <w:sz w:val="22"/>
                <w:szCs w:val="22"/>
                <w:highlight w:val="yellow"/>
              </w:rPr>
              <w:t>I understand that, due to the nature of the group discussion, that it may not be possible to withdraw my data after taking part.</w:t>
            </w:r>
          </w:p>
        </w:tc>
        <w:tc>
          <w:tcPr>
            <w:tcW w:w="561" w:type="pct"/>
            <w:vAlign w:val="center"/>
          </w:tcPr>
          <w:p w14:paraId="006B4587" w14:textId="5A3C54D5"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2E57096A" w14:textId="50A25FEB"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17AAE395" w14:textId="77777777" w:rsidTr="00724697">
        <w:trPr>
          <w:trHeight w:val="1556"/>
        </w:trPr>
        <w:tc>
          <w:tcPr>
            <w:tcW w:w="3861" w:type="pct"/>
            <w:vAlign w:val="center"/>
          </w:tcPr>
          <w:p w14:paraId="7AB32A9B" w14:textId="32D68440" w:rsidR="00CC11A1" w:rsidRPr="003B0103" w:rsidRDefault="00CC11A1" w:rsidP="00944C2E">
            <w:pPr>
              <w:pStyle w:val="ListParagraph"/>
              <w:numPr>
                <w:ilvl w:val="0"/>
                <w:numId w:val="2"/>
              </w:numPr>
              <w:rPr>
                <w:rFonts w:cs="Arial"/>
                <w:sz w:val="22"/>
                <w:szCs w:val="22"/>
              </w:rPr>
            </w:pPr>
            <w:r w:rsidRPr="003B0103">
              <w:rPr>
                <w:rFonts w:cs="Arial"/>
                <w:sz w:val="22"/>
                <w:szCs w:val="22"/>
              </w:rPr>
              <w:t xml:space="preserve">I understand that my </w:t>
            </w:r>
            <w:r w:rsidR="00944C2E">
              <w:rPr>
                <w:rFonts w:cs="Arial"/>
                <w:sz w:val="22"/>
                <w:szCs w:val="22"/>
              </w:rPr>
              <w:t xml:space="preserve">personal data </w:t>
            </w:r>
            <w:r w:rsidR="0099034F">
              <w:rPr>
                <w:rFonts w:cs="Arial"/>
                <w:sz w:val="22"/>
                <w:szCs w:val="22"/>
              </w:rPr>
              <w:t xml:space="preserve">collected for consent </w:t>
            </w:r>
            <w:r w:rsidR="00944C2E">
              <w:rPr>
                <w:rFonts w:cs="Arial"/>
                <w:sz w:val="22"/>
                <w:szCs w:val="22"/>
              </w:rPr>
              <w:t>(names, emails)</w:t>
            </w:r>
            <w:r w:rsidRPr="003B0103">
              <w:rPr>
                <w:rFonts w:cs="Arial"/>
                <w:sz w:val="22"/>
                <w:szCs w:val="22"/>
              </w:rPr>
              <w:t xml:space="preserve"> will be stored and kept separate from other details about me (e.g., from </w:t>
            </w:r>
            <w:r w:rsidR="00944C2E">
              <w:rPr>
                <w:rFonts w:cs="Arial"/>
                <w:sz w:val="22"/>
                <w:szCs w:val="22"/>
              </w:rPr>
              <w:t>the research data</w:t>
            </w:r>
            <w:r w:rsidRPr="003B0103">
              <w:rPr>
                <w:rFonts w:cs="Arial"/>
                <w:sz w:val="22"/>
                <w:szCs w:val="22"/>
              </w:rPr>
              <w:t>). Electronic data will be stored securely on a University managed system, and hard-copies will be stored behind a locked door</w:t>
            </w:r>
            <w:r w:rsidR="00944C2E">
              <w:rPr>
                <w:rFonts w:cs="Arial"/>
                <w:sz w:val="22"/>
                <w:szCs w:val="22"/>
              </w:rPr>
              <w:t>.</w:t>
            </w:r>
          </w:p>
        </w:tc>
        <w:tc>
          <w:tcPr>
            <w:tcW w:w="561" w:type="pct"/>
            <w:vAlign w:val="center"/>
          </w:tcPr>
          <w:p w14:paraId="467677A4" w14:textId="41ACA840"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49D8A7D1" w14:textId="17BF76EB"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0B43A106" w14:textId="77777777" w:rsidTr="007D1B84">
        <w:trPr>
          <w:trHeight w:val="1134"/>
        </w:trPr>
        <w:tc>
          <w:tcPr>
            <w:tcW w:w="3861" w:type="pct"/>
            <w:vAlign w:val="center"/>
          </w:tcPr>
          <w:p w14:paraId="66370F89" w14:textId="77777777" w:rsidR="00CC11A1" w:rsidRPr="003B0103" w:rsidRDefault="00CC11A1" w:rsidP="00CC11A1">
            <w:pPr>
              <w:numPr>
                <w:ilvl w:val="0"/>
                <w:numId w:val="2"/>
              </w:numPr>
              <w:spacing w:before="240"/>
              <w:rPr>
                <w:rFonts w:cs="Arial"/>
                <w:sz w:val="22"/>
                <w:szCs w:val="22"/>
              </w:rPr>
            </w:pPr>
            <w:r w:rsidRPr="003B0103">
              <w:rPr>
                <w:rFonts w:cs="Arial"/>
                <w:sz w:val="22"/>
                <w:szCs w:val="22"/>
              </w:rPr>
              <w:t>I consent to the use of my [</w:t>
            </w:r>
            <w:r w:rsidRPr="003B0103">
              <w:rPr>
                <w:rFonts w:cs="Arial"/>
                <w:sz w:val="22"/>
                <w:szCs w:val="22"/>
                <w:highlight w:val="yellow"/>
              </w:rPr>
              <w:t>anonymised/direct</w:t>
            </w:r>
            <w:r w:rsidRPr="003B0103">
              <w:rPr>
                <w:rFonts w:cs="Arial"/>
                <w:sz w:val="22"/>
                <w:szCs w:val="22"/>
              </w:rPr>
              <w:t>] quotes in publications from the research.</w:t>
            </w:r>
          </w:p>
          <w:p w14:paraId="6CB2C955" w14:textId="346372C7" w:rsidR="00CC11A1" w:rsidRPr="008B0FA2" w:rsidRDefault="00CC11A1" w:rsidP="00CC11A1">
            <w:pPr>
              <w:pStyle w:val="ListParagraph"/>
              <w:rPr>
                <w:rFonts w:cs="Arial"/>
                <w:sz w:val="22"/>
                <w:szCs w:val="22"/>
                <w:highlight w:val="yellow"/>
              </w:rPr>
            </w:pPr>
          </w:p>
        </w:tc>
        <w:tc>
          <w:tcPr>
            <w:tcW w:w="561" w:type="pct"/>
            <w:vAlign w:val="center"/>
          </w:tcPr>
          <w:p w14:paraId="21E2B51F" w14:textId="4B67212D"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114B27D4" w14:textId="4E708B4C"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34C76D7C" w14:textId="77777777" w:rsidTr="001B261B">
        <w:trPr>
          <w:trHeight w:val="1859"/>
        </w:trPr>
        <w:tc>
          <w:tcPr>
            <w:tcW w:w="3861" w:type="pct"/>
            <w:vAlign w:val="center"/>
          </w:tcPr>
          <w:p w14:paraId="1FFA7DAE" w14:textId="152E5532" w:rsidR="00CC11A1" w:rsidRPr="001B1C3B" w:rsidRDefault="00CC11A1" w:rsidP="006F3D75">
            <w:pPr>
              <w:numPr>
                <w:ilvl w:val="0"/>
                <w:numId w:val="2"/>
              </w:numPr>
              <w:spacing w:before="240"/>
              <w:rPr>
                <w:rFonts w:cs="Arial"/>
                <w:sz w:val="22"/>
                <w:szCs w:val="22"/>
                <w:highlight w:val="yellow"/>
              </w:rPr>
            </w:pPr>
            <w:r w:rsidRPr="001B1C3B">
              <w:rPr>
                <w:rFonts w:cs="Arial"/>
                <w:sz w:val="22"/>
                <w:szCs w:val="22"/>
                <w:highlight w:val="yellow"/>
              </w:rPr>
              <w:lastRenderedPageBreak/>
              <w:t>I consent for the below to be used in the final</w:t>
            </w:r>
            <w:r w:rsidR="001B1C3B">
              <w:rPr>
                <w:rFonts w:cs="Arial"/>
                <w:sz w:val="22"/>
                <w:szCs w:val="22"/>
                <w:highlight w:val="yellow"/>
              </w:rPr>
              <w:t xml:space="preserve"> </w:t>
            </w:r>
            <w:r w:rsidRPr="001B1C3B">
              <w:rPr>
                <w:rFonts w:cs="Arial"/>
                <w:sz w:val="22"/>
                <w:szCs w:val="22"/>
                <w:highlight w:val="yellow"/>
              </w:rPr>
              <w:t>report of the project, and in further publications:</w:t>
            </w:r>
          </w:p>
          <w:p w14:paraId="67B442DE" w14:textId="34C144F5" w:rsidR="00CC11A1" w:rsidRPr="005750A4" w:rsidRDefault="00CC11A1" w:rsidP="00CC11A1">
            <w:pPr>
              <w:numPr>
                <w:ilvl w:val="1"/>
                <w:numId w:val="2"/>
              </w:numPr>
              <w:rPr>
                <w:rFonts w:cs="Arial"/>
                <w:sz w:val="22"/>
                <w:szCs w:val="22"/>
                <w:highlight w:val="yellow"/>
              </w:rPr>
            </w:pPr>
            <w:r w:rsidRPr="00DB2ECF">
              <w:rPr>
                <w:rFonts w:cs="Arial"/>
                <w:sz w:val="22"/>
                <w:szCs w:val="22"/>
                <w:highlight w:val="yellow"/>
              </w:rPr>
              <w:t xml:space="preserve">My name </w:t>
            </w:r>
            <w:r w:rsidR="004009A6" w:rsidRPr="003B0103">
              <w:rPr>
                <w:rFonts w:cs="Arial"/>
                <w:sz w:val="22"/>
                <w:szCs w:val="22"/>
              </w:rPr>
              <w:sym w:font="Webdings" w:char="F063"/>
            </w:r>
          </w:p>
          <w:p w14:paraId="509B9861" w14:textId="77777777" w:rsidR="004009A6" w:rsidRPr="00DB2ECF" w:rsidRDefault="004009A6" w:rsidP="005750A4">
            <w:pPr>
              <w:ind w:left="1440"/>
              <w:rPr>
                <w:rFonts w:cs="Arial"/>
                <w:sz w:val="22"/>
                <w:szCs w:val="22"/>
                <w:highlight w:val="yellow"/>
              </w:rPr>
            </w:pPr>
          </w:p>
          <w:p w14:paraId="09762381" w14:textId="2BAC84BB" w:rsidR="00CC11A1" w:rsidRPr="005750A4" w:rsidRDefault="00CC11A1" w:rsidP="00CC11A1">
            <w:pPr>
              <w:numPr>
                <w:ilvl w:val="1"/>
                <w:numId w:val="2"/>
              </w:numPr>
              <w:rPr>
                <w:rFonts w:cs="Arial"/>
                <w:sz w:val="22"/>
                <w:szCs w:val="22"/>
                <w:highlight w:val="yellow"/>
              </w:rPr>
            </w:pPr>
            <w:r w:rsidRPr="00DB2ECF">
              <w:rPr>
                <w:rFonts w:cs="Arial"/>
                <w:sz w:val="22"/>
                <w:szCs w:val="22"/>
                <w:highlight w:val="yellow"/>
              </w:rPr>
              <w:t xml:space="preserve">The name of my town or community </w:t>
            </w:r>
            <w:r w:rsidR="004009A6" w:rsidRPr="003B0103">
              <w:rPr>
                <w:rFonts w:cs="Arial"/>
                <w:sz w:val="22"/>
                <w:szCs w:val="22"/>
              </w:rPr>
              <w:sym w:font="Webdings" w:char="F063"/>
            </w:r>
          </w:p>
          <w:p w14:paraId="468A5D6C" w14:textId="77777777" w:rsidR="004009A6" w:rsidRPr="00DB2ECF" w:rsidRDefault="004009A6" w:rsidP="005750A4">
            <w:pPr>
              <w:rPr>
                <w:rFonts w:cs="Arial"/>
                <w:sz w:val="22"/>
                <w:szCs w:val="22"/>
                <w:highlight w:val="yellow"/>
              </w:rPr>
            </w:pPr>
          </w:p>
          <w:p w14:paraId="143CD213" w14:textId="146CD62C" w:rsidR="00CC11A1" w:rsidRPr="00DB2ECF" w:rsidRDefault="00CC11A1" w:rsidP="00CC11A1">
            <w:pPr>
              <w:numPr>
                <w:ilvl w:val="1"/>
                <w:numId w:val="2"/>
              </w:numPr>
              <w:rPr>
                <w:rFonts w:cs="Arial"/>
                <w:sz w:val="22"/>
                <w:szCs w:val="22"/>
                <w:highlight w:val="yellow"/>
              </w:rPr>
            </w:pPr>
            <w:r w:rsidRPr="00DB2ECF">
              <w:rPr>
                <w:rFonts w:cs="Arial"/>
                <w:sz w:val="22"/>
                <w:szCs w:val="22"/>
                <w:highlight w:val="yellow"/>
              </w:rPr>
              <w:t xml:space="preserve">The name of my workplace/school/university </w:t>
            </w:r>
            <w:r w:rsidR="004009A6" w:rsidRPr="003B0103">
              <w:rPr>
                <w:rFonts w:cs="Arial"/>
                <w:sz w:val="22"/>
                <w:szCs w:val="22"/>
              </w:rPr>
              <w:sym w:font="Webdings" w:char="F063"/>
            </w:r>
          </w:p>
          <w:p w14:paraId="01C8707A" w14:textId="77777777" w:rsidR="00CC11A1" w:rsidRPr="00944C2E" w:rsidRDefault="00CC11A1" w:rsidP="00CC11A1">
            <w:pPr>
              <w:pStyle w:val="ListParagraph"/>
              <w:rPr>
                <w:rFonts w:cs="Arial"/>
                <w:sz w:val="22"/>
                <w:szCs w:val="22"/>
              </w:rPr>
            </w:pPr>
          </w:p>
        </w:tc>
        <w:tc>
          <w:tcPr>
            <w:tcW w:w="561" w:type="pct"/>
            <w:vAlign w:val="center"/>
          </w:tcPr>
          <w:p w14:paraId="018FB517" w14:textId="77777777" w:rsidR="00CC11A1" w:rsidRPr="003B0103" w:rsidRDefault="00CC11A1" w:rsidP="00CC11A1">
            <w:pPr>
              <w:spacing w:line="276" w:lineRule="auto"/>
              <w:jc w:val="center"/>
              <w:rPr>
                <w:rFonts w:cs="Arial"/>
                <w:sz w:val="22"/>
                <w:szCs w:val="22"/>
              </w:rPr>
            </w:pPr>
          </w:p>
        </w:tc>
        <w:tc>
          <w:tcPr>
            <w:tcW w:w="578" w:type="pct"/>
            <w:vAlign w:val="center"/>
          </w:tcPr>
          <w:p w14:paraId="0122F2C0" w14:textId="77777777" w:rsidR="00CC11A1" w:rsidRPr="003B0103" w:rsidRDefault="00CC11A1" w:rsidP="00CC11A1">
            <w:pPr>
              <w:spacing w:line="276" w:lineRule="auto"/>
              <w:jc w:val="center"/>
              <w:rPr>
                <w:rFonts w:cs="Arial"/>
                <w:sz w:val="22"/>
                <w:szCs w:val="22"/>
              </w:rPr>
            </w:pPr>
          </w:p>
        </w:tc>
      </w:tr>
      <w:tr w:rsidR="00CC11A1" w:rsidRPr="003B0103" w14:paraId="30676EB0" w14:textId="77777777" w:rsidTr="00724697">
        <w:trPr>
          <w:trHeight w:val="1325"/>
        </w:trPr>
        <w:tc>
          <w:tcPr>
            <w:tcW w:w="3861" w:type="pct"/>
            <w:vAlign w:val="center"/>
          </w:tcPr>
          <w:p w14:paraId="4E5DB7D8" w14:textId="66F9C84D" w:rsidR="00CC11A1" w:rsidRPr="00944C2E" w:rsidRDefault="00CC11A1" w:rsidP="00CC11A1">
            <w:pPr>
              <w:numPr>
                <w:ilvl w:val="0"/>
                <w:numId w:val="2"/>
              </w:numPr>
              <w:spacing w:before="240"/>
              <w:rPr>
                <w:rFonts w:cs="Arial"/>
                <w:sz w:val="22"/>
                <w:szCs w:val="22"/>
              </w:rPr>
            </w:pPr>
            <w:r w:rsidRPr="00944C2E">
              <w:rPr>
                <w:rFonts w:cs="Arial"/>
                <w:sz w:val="22"/>
                <w:szCs w:val="22"/>
              </w:rPr>
              <w:t>I understand that any personal information that could identify me, such as my name or where I live, will be removed or changed before files are shared with other researchers or results are made public.</w:t>
            </w:r>
          </w:p>
        </w:tc>
        <w:tc>
          <w:tcPr>
            <w:tcW w:w="561" w:type="pct"/>
            <w:vAlign w:val="center"/>
          </w:tcPr>
          <w:p w14:paraId="7C62BD0C" w14:textId="0AD8F31F"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72FB5E8E" w14:textId="3FF3B518"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1945952B" w14:textId="77777777" w:rsidTr="00724697">
        <w:trPr>
          <w:trHeight w:val="1414"/>
        </w:trPr>
        <w:tc>
          <w:tcPr>
            <w:tcW w:w="3861" w:type="pct"/>
            <w:vAlign w:val="center"/>
          </w:tcPr>
          <w:p w14:paraId="22E617F0" w14:textId="2FB2E703" w:rsidR="00CC11A1" w:rsidRPr="00944C2E" w:rsidRDefault="00CC11A1" w:rsidP="00CC11A1">
            <w:pPr>
              <w:numPr>
                <w:ilvl w:val="0"/>
                <w:numId w:val="2"/>
              </w:numPr>
              <w:spacing w:before="240"/>
              <w:rPr>
                <w:rFonts w:cs="Arial"/>
                <w:sz w:val="22"/>
                <w:szCs w:val="22"/>
              </w:rPr>
            </w:pPr>
            <w:r w:rsidRPr="00DB2ECF">
              <w:rPr>
                <w:rFonts w:cs="Arial"/>
                <w:sz w:val="22"/>
                <w:szCs w:val="22"/>
                <w:highlight w:val="yellow"/>
              </w:rPr>
              <w:t>I understand that, if I give information which suggests concern for my health or safety or that of others, the researcher has a duty to pass on any relevant information to the appropriate authority or safeguarding lead.</w:t>
            </w:r>
          </w:p>
        </w:tc>
        <w:tc>
          <w:tcPr>
            <w:tcW w:w="561" w:type="pct"/>
            <w:vAlign w:val="center"/>
          </w:tcPr>
          <w:p w14:paraId="7031122C" w14:textId="17EF65BC"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259326D6" w14:textId="561EA574"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CC11A1" w:rsidRPr="003B0103" w14:paraId="0DCB24B9" w14:textId="77777777" w:rsidTr="00724697">
        <w:trPr>
          <w:trHeight w:val="1178"/>
        </w:trPr>
        <w:tc>
          <w:tcPr>
            <w:tcW w:w="3861" w:type="pct"/>
            <w:vAlign w:val="center"/>
          </w:tcPr>
          <w:p w14:paraId="7A374196" w14:textId="5D18B157" w:rsidR="00CC11A1" w:rsidRPr="00944C2E" w:rsidRDefault="00CC11A1" w:rsidP="00CC11A1">
            <w:pPr>
              <w:numPr>
                <w:ilvl w:val="0"/>
                <w:numId w:val="2"/>
              </w:numPr>
              <w:spacing w:before="240"/>
              <w:rPr>
                <w:rFonts w:cs="Arial"/>
                <w:sz w:val="22"/>
                <w:szCs w:val="22"/>
              </w:rPr>
            </w:pPr>
            <w:r w:rsidRPr="00DB2ECF">
              <w:rPr>
                <w:rFonts w:cs="Arial"/>
                <w:sz w:val="22"/>
                <w:szCs w:val="22"/>
                <w:highlight w:val="yellow"/>
              </w:rPr>
              <w:t>I understand that I will be given a transcript of data concerning me, or data that I have provided, for my approval before being included in the write up of the research.</w:t>
            </w:r>
          </w:p>
        </w:tc>
        <w:tc>
          <w:tcPr>
            <w:tcW w:w="561" w:type="pct"/>
            <w:vAlign w:val="center"/>
          </w:tcPr>
          <w:p w14:paraId="34DC12C0" w14:textId="32F61AF1"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79C821F1" w14:textId="267468CB" w:rsidR="00CC11A1" w:rsidRPr="003B0103" w:rsidRDefault="00CC11A1" w:rsidP="00CC11A1">
            <w:pPr>
              <w:spacing w:line="276" w:lineRule="auto"/>
              <w:jc w:val="center"/>
              <w:rPr>
                <w:rFonts w:cs="Arial"/>
                <w:sz w:val="22"/>
                <w:szCs w:val="22"/>
              </w:rPr>
            </w:pPr>
            <w:r w:rsidRPr="003B0103">
              <w:rPr>
                <w:rFonts w:cs="Arial"/>
                <w:sz w:val="22"/>
                <w:szCs w:val="22"/>
              </w:rPr>
              <w:sym w:font="Webdings" w:char="F063"/>
            </w:r>
          </w:p>
        </w:tc>
      </w:tr>
      <w:tr w:rsidR="00914A8B" w:rsidRPr="003B0103" w14:paraId="0FEC394A" w14:textId="77777777" w:rsidTr="00724697">
        <w:trPr>
          <w:trHeight w:val="1461"/>
        </w:trPr>
        <w:tc>
          <w:tcPr>
            <w:tcW w:w="3861" w:type="pct"/>
            <w:vAlign w:val="center"/>
          </w:tcPr>
          <w:p w14:paraId="3668C42F" w14:textId="77777777" w:rsidR="00914A8B" w:rsidRPr="00DB2ECF" w:rsidRDefault="00914A8B" w:rsidP="00914A8B">
            <w:pPr>
              <w:pStyle w:val="ListParagraph"/>
              <w:numPr>
                <w:ilvl w:val="0"/>
                <w:numId w:val="2"/>
              </w:numPr>
              <w:spacing w:before="240"/>
              <w:contextualSpacing/>
              <w:rPr>
                <w:rFonts w:cs="Arial"/>
                <w:sz w:val="22"/>
                <w:szCs w:val="22"/>
                <w:highlight w:val="yellow"/>
              </w:rPr>
            </w:pPr>
            <w:r w:rsidRPr="00DB2ECF">
              <w:rPr>
                <w:rFonts w:cs="Arial"/>
                <w:sz w:val="22"/>
                <w:szCs w:val="22"/>
                <w:highlight w:val="yellow"/>
              </w:rPr>
              <w:t xml:space="preserve">I would like to be sent a summary of the study findings by email: </w:t>
            </w:r>
          </w:p>
          <w:p w14:paraId="6C3B1829" w14:textId="77777777" w:rsidR="00914A8B" w:rsidRPr="00DB2ECF" w:rsidRDefault="00914A8B" w:rsidP="00914A8B">
            <w:pPr>
              <w:pStyle w:val="ListParagraph"/>
              <w:contextualSpacing/>
              <w:rPr>
                <w:rFonts w:cs="Arial"/>
                <w:sz w:val="22"/>
                <w:szCs w:val="22"/>
                <w:highlight w:val="yellow"/>
              </w:rPr>
            </w:pPr>
          </w:p>
          <w:p w14:paraId="321ADBF9" w14:textId="77777777" w:rsidR="00914A8B" w:rsidRPr="00DB2ECF" w:rsidRDefault="00914A8B" w:rsidP="00914A8B">
            <w:pPr>
              <w:pStyle w:val="ListParagraph"/>
              <w:contextualSpacing/>
              <w:rPr>
                <w:rFonts w:cs="Arial"/>
                <w:sz w:val="22"/>
                <w:szCs w:val="22"/>
                <w:highlight w:val="yellow"/>
              </w:rPr>
            </w:pPr>
            <w:r w:rsidRPr="00DB2ECF">
              <w:rPr>
                <w:rFonts w:cs="Arial"/>
                <w:sz w:val="22"/>
                <w:szCs w:val="22"/>
                <w:highlight w:val="yellow"/>
              </w:rPr>
              <w:t>_____________________________</w:t>
            </w:r>
          </w:p>
          <w:p w14:paraId="0B174FAB" w14:textId="4B75BBB2" w:rsidR="00914A8B" w:rsidRPr="00944C2E" w:rsidRDefault="00914A8B" w:rsidP="00914A8B">
            <w:pPr>
              <w:pStyle w:val="ListParagraph"/>
              <w:spacing w:before="240"/>
              <w:contextualSpacing/>
              <w:rPr>
                <w:rFonts w:cs="Arial"/>
                <w:sz w:val="22"/>
                <w:szCs w:val="22"/>
              </w:rPr>
            </w:pPr>
            <w:r w:rsidRPr="00DB2ECF">
              <w:rPr>
                <w:rFonts w:cs="Arial"/>
                <w:sz w:val="22"/>
                <w:szCs w:val="22"/>
                <w:highlight w:val="yellow"/>
              </w:rPr>
              <w:t>Email address</w:t>
            </w:r>
          </w:p>
        </w:tc>
        <w:tc>
          <w:tcPr>
            <w:tcW w:w="561" w:type="pct"/>
            <w:vAlign w:val="center"/>
          </w:tcPr>
          <w:p w14:paraId="18580DF1" w14:textId="3577DBC8"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051BA095" w14:textId="523753A2"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r>
      <w:tr w:rsidR="00914A8B" w:rsidRPr="003B0103" w14:paraId="680536F9" w14:textId="77777777" w:rsidTr="001B261B">
        <w:trPr>
          <w:trHeight w:val="1262"/>
        </w:trPr>
        <w:tc>
          <w:tcPr>
            <w:tcW w:w="3861" w:type="pct"/>
            <w:vAlign w:val="center"/>
          </w:tcPr>
          <w:p w14:paraId="75871F42" w14:textId="77777777" w:rsidR="00914A8B" w:rsidRDefault="00914A8B" w:rsidP="00914A8B">
            <w:pPr>
              <w:pStyle w:val="ListParagraph"/>
              <w:rPr>
                <w:rFonts w:cs="Arial"/>
                <w:sz w:val="22"/>
                <w:szCs w:val="22"/>
                <w:highlight w:val="yellow"/>
              </w:rPr>
            </w:pPr>
          </w:p>
          <w:p w14:paraId="2B1AEC1D" w14:textId="2E612077" w:rsidR="00914A8B" w:rsidRDefault="00914A8B" w:rsidP="00914A8B">
            <w:pPr>
              <w:pStyle w:val="ListParagraph"/>
              <w:numPr>
                <w:ilvl w:val="0"/>
                <w:numId w:val="2"/>
              </w:numPr>
              <w:rPr>
                <w:rFonts w:cs="Arial"/>
                <w:sz w:val="22"/>
                <w:szCs w:val="22"/>
                <w:highlight w:val="yellow"/>
              </w:rPr>
            </w:pPr>
            <w:r>
              <w:rPr>
                <w:rFonts w:cs="Arial"/>
                <w:sz w:val="22"/>
                <w:szCs w:val="22"/>
                <w:highlight w:val="yellow"/>
              </w:rPr>
              <w:t xml:space="preserve">I consent to the research data below being </w:t>
            </w:r>
            <w:r w:rsidR="000618A2">
              <w:rPr>
                <w:rFonts w:cs="Arial"/>
                <w:sz w:val="22"/>
                <w:szCs w:val="22"/>
                <w:highlight w:val="yellow"/>
              </w:rPr>
              <w:t>published online</w:t>
            </w:r>
            <w:r>
              <w:rPr>
                <w:rFonts w:cs="Arial"/>
                <w:sz w:val="22"/>
                <w:szCs w:val="22"/>
                <w:highlight w:val="yellow"/>
              </w:rPr>
              <w:t xml:space="preserve"> and understand </w:t>
            </w:r>
            <w:r w:rsidRPr="00914A8B">
              <w:rPr>
                <w:rFonts w:cs="Arial"/>
                <w:sz w:val="22"/>
                <w:szCs w:val="22"/>
                <w:highlight w:val="yellow"/>
              </w:rPr>
              <w:t>the details of how this will be made available from the Participant Information Sheet.</w:t>
            </w:r>
          </w:p>
          <w:p w14:paraId="441D0503" w14:textId="77777777" w:rsidR="00914A8B" w:rsidRPr="00944C2E" w:rsidRDefault="00914A8B" w:rsidP="00914A8B">
            <w:pPr>
              <w:pStyle w:val="ListParagraph"/>
              <w:rPr>
                <w:rFonts w:cs="Arial"/>
                <w:sz w:val="22"/>
                <w:szCs w:val="22"/>
                <w:highlight w:val="yellow"/>
              </w:rPr>
            </w:pPr>
          </w:p>
          <w:p w14:paraId="6A8BFAA4" w14:textId="24816A44" w:rsidR="00914A8B" w:rsidRPr="00724697" w:rsidRDefault="00914A8B" w:rsidP="00914A8B">
            <w:pPr>
              <w:numPr>
                <w:ilvl w:val="1"/>
                <w:numId w:val="2"/>
              </w:numPr>
              <w:spacing w:line="278" w:lineRule="auto"/>
              <w:rPr>
                <w:rFonts w:cs="Arial"/>
                <w:sz w:val="22"/>
                <w:szCs w:val="22"/>
                <w:highlight w:val="yellow"/>
              </w:rPr>
            </w:pPr>
            <w:r w:rsidRPr="00724697">
              <w:rPr>
                <w:rFonts w:cs="Arial"/>
                <w:sz w:val="22"/>
                <w:szCs w:val="22"/>
                <w:highlight w:val="yellow"/>
              </w:rPr>
              <w:t xml:space="preserve">Questionnaire responses </w:t>
            </w:r>
            <w:r w:rsidRPr="00724697">
              <w:rPr>
                <w:rFonts w:ascii="Segoe UI Symbol" w:eastAsia="MS Gothic" w:hAnsi="Segoe UI Symbol" w:cs="Segoe UI Symbol"/>
                <w:sz w:val="22"/>
                <w:szCs w:val="22"/>
                <w:highlight w:val="yellow"/>
              </w:rPr>
              <w:t>☐</w:t>
            </w:r>
          </w:p>
          <w:p w14:paraId="238F1FB2" w14:textId="758D40AC" w:rsidR="00914A8B" w:rsidRPr="00724697" w:rsidRDefault="00914A8B" w:rsidP="00914A8B">
            <w:pPr>
              <w:numPr>
                <w:ilvl w:val="1"/>
                <w:numId w:val="2"/>
              </w:numPr>
              <w:spacing w:line="278" w:lineRule="auto"/>
              <w:rPr>
                <w:rFonts w:cs="Arial"/>
                <w:sz w:val="22"/>
                <w:szCs w:val="22"/>
                <w:highlight w:val="yellow"/>
              </w:rPr>
            </w:pPr>
            <w:r w:rsidRPr="00724697">
              <w:rPr>
                <w:rFonts w:eastAsia="MS Gothic" w:cs="Arial"/>
                <w:sz w:val="22"/>
                <w:szCs w:val="22"/>
                <w:highlight w:val="yellow"/>
              </w:rPr>
              <w:t xml:space="preserve">Interview Transcripts </w:t>
            </w:r>
            <w:r w:rsidRPr="00724697">
              <w:rPr>
                <w:rFonts w:ascii="Segoe UI Symbol" w:eastAsia="MS Gothic" w:hAnsi="Segoe UI Symbol" w:cs="Segoe UI Symbol"/>
                <w:sz w:val="22"/>
                <w:szCs w:val="22"/>
                <w:highlight w:val="yellow"/>
              </w:rPr>
              <w:t>☐</w:t>
            </w:r>
          </w:p>
          <w:p w14:paraId="42E0DF77" w14:textId="1901865A" w:rsidR="00914A8B" w:rsidRPr="00724697" w:rsidRDefault="00914A8B" w:rsidP="00914A8B">
            <w:pPr>
              <w:numPr>
                <w:ilvl w:val="1"/>
                <w:numId w:val="2"/>
              </w:numPr>
              <w:spacing w:line="278" w:lineRule="auto"/>
              <w:rPr>
                <w:rFonts w:cs="Arial"/>
                <w:sz w:val="22"/>
                <w:szCs w:val="22"/>
                <w:highlight w:val="yellow"/>
              </w:rPr>
            </w:pPr>
            <w:r w:rsidRPr="00724697">
              <w:rPr>
                <w:rFonts w:cs="Arial"/>
                <w:sz w:val="22"/>
                <w:szCs w:val="22"/>
                <w:highlight w:val="yellow"/>
              </w:rPr>
              <w:t xml:space="preserve">Photographs </w:t>
            </w:r>
            <w:r w:rsidRPr="00724697">
              <w:rPr>
                <w:rFonts w:ascii="Segoe UI Symbol" w:eastAsia="MS Gothic" w:hAnsi="Segoe UI Symbol" w:cs="Segoe UI Symbol"/>
                <w:sz w:val="22"/>
                <w:szCs w:val="22"/>
                <w:highlight w:val="yellow"/>
              </w:rPr>
              <w:t>☐</w:t>
            </w:r>
          </w:p>
          <w:p w14:paraId="5120C677" w14:textId="2D872C44" w:rsidR="00914A8B" w:rsidRPr="00456638" w:rsidRDefault="00914A8B" w:rsidP="006F3D75">
            <w:pPr>
              <w:numPr>
                <w:ilvl w:val="1"/>
                <w:numId w:val="2"/>
              </w:numPr>
              <w:rPr>
                <w:rFonts w:cs="Arial"/>
                <w:sz w:val="22"/>
                <w:szCs w:val="22"/>
                <w:highlight w:val="yellow"/>
              </w:rPr>
            </w:pPr>
            <w:r w:rsidRPr="00456638">
              <w:rPr>
                <w:rFonts w:cs="Arial"/>
                <w:sz w:val="22"/>
                <w:szCs w:val="22"/>
                <w:highlight w:val="yellow"/>
              </w:rPr>
              <w:t xml:space="preserve">Videos </w:t>
            </w:r>
            <w:r w:rsidRPr="00456638">
              <w:rPr>
                <w:rFonts w:ascii="Segoe UI Symbol" w:hAnsi="Segoe UI Symbol" w:cs="Segoe UI Symbol"/>
                <w:sz w:val="22"/>
                <w:szCs w:val="22"/>
                <w:highlight w:val="yellow"/>
              </w:rPr>
              <w:t>☐</w:t>
            </w:r>
          </w:p>
          <w:p w14:paraId="3D1B732F" w14:textId="5ADBE7D5" w:rsidR="00914A8B" w:rsidRPr="0099034F" w:rsidRDefault="00914A8B" w:rsidP="00914A8B">
            <w:pPr>
              <w:rPr>
                <w:rFonts w:cs="Arial"/>
                <w:b/>
                <w:bCs/>
                <w:sz w:val="22"/>
                <w:szCs w:val="22"/>
                <w:highlight w:val="yellow"/>
              </w:rPr>
            </w:pPr>
            <w:r w:rsidRPr="00906660">
              <w:rPr>
                <w:rFonts w:cs="Arial"/>
                <w:b/>
                <w:bCs/>
                <w:sz w:val="22"/>
                <w:szCs w:val="22"/>
                <w:highlight w:val="yellow"/>
              </w:rPr>
              <w:t>RESEARCHERS, PLEASE ADD AND REMOVE</w:t>
            </w:r>
            <w:r>
              <w:rPr>
                <w:rFonts w:cs="Arial"/>
                <w:b/>
                <w:bCs/>
                <w:sz w:val="22"/>
                <w:szCs w:val="22"/>
                <w:highlight w:val="yellow"/>
              </w:rPr>
              <w:t xml:space="preserve"> ITEMS</w:t>
            </w:r>
            <w:r w:rsidRPr="00906660">
              <w:rPr>
                <w:rFonts w:cs="Arial"/>
                <w:b/>
                <w:bCs/>
                <w:sz w:val="22"/>
                <w:szCs w:val="22"/>
                <w:highlight w:val="yellow"/>
              </w:rPr>
              <w:t xml:space="preserve"> AS NECESSARY</w:t>
            </w:r>
          </w:p>
        </w:tc>
        <w:tc>
          <w:tcPr>
            <w:tcW w:w="561" w:type="pct"/>
            <w:vAlign w:val="center"/>
          </w:tcPr>
          <w:p w14:paraId="611EADB6" w14:textId="55A916A1"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70FAFE93" w14:textId="52D60D3B"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r>
      <w:tr w:rsidR="00914A8B" w:rsidRPr="003B0103" w14:paraId="6078FE3E" w14:textId="77777777" w:rsidTr="001B261B">
        <w:trPr>
          <w:trHeight w:val="1262"/>
        </w:trPr>
        <w:tc>
          <w:tcPr>
            <w:tcW w:w="3861" w:type="pct"/>
            <w:vAlign w:val="center"/>
          </w:tcPr>
          <w:p w14:paraId="41BADD2D" w14:textId="77777777" w:rsidR="00914A8B" w:rsidRPr="0099034F" w:rsidRDefault="00914A8B" w:rsidP="00914A8B">
            <w:pPr>
              <w:pStyle w:val="ListParagraph"/>
              <w:contextualSpacing/>
              <w:rPr>
                <w:rFonts w:cs="Arial"/>
                <w:sz w:val="22"/>
                <w:szCs w:val="22"/>
                <w:highlight w:val="yellow"/>
              </w:rPr>
            </w:pPr>
          </w:p>
          <w:p w14:paraId="1A90C416" w14:textId="77777777" w:rsidR="00583020" w:rsidRPr="0099034F" w:rsidRDefault="00583020" w:rsidP="00583020">
            <w:pPr>
              <w:pStyle w:val="ListParagraph"/>
              <w:numPr>
                <w:ilvl w:val="0"/>
                <w:numId w:val="2"/>
              </w:numPr>
              <w:contextualSpacing/>
              <w:rPr>
                <w:rFonts w:cs="Arial"/>
                <w:sz w:val="22"/>
                <w:szCs w:val="22"/>
                <w:highlight w:val="yellow"/>
              </w:rPr>
            </w:pPr>
            <w:r w:rsidRPr="0099034F">
              <w:rPr>
                <w:rFonts w:cs="Arial"/>
                <w:sz w:val="22"/>
                <w:szCs w:val="22"/>
                <w:highlight w:val="yellow"/>
              </w:rPr>
              <w:t xml:space="preserve">I consent for my research data to be used in future </w:t>
            </w:r>
            <w:r>
              <w:rPr>
                <w:rFonts w:cs="Arial"/>
                <w:sz w:val="22"/>
                <w:szCs w:val="22"/>
                <w:highlight w:val="yellow"/>
              </w:rPr>
              <w:t>Brighton and Sussex Medical School</w:t>
            </w:r>
            <w:r w:rsidRPr="0099034F">
              <w:rPr>
                <w:rFonts w:cs="Arial"/>
                <w:sz w:val="22"/>
                <w:szCs w:val="22"/>
                <w:highlight w:val="yellow"/>
              </w:rPr>
              <w:t xml:space="preserve"> research projects which have research governance approval overseen by my supervisor</w:t>
            </w:r>
          </w:p>
          <w:p w14:paraId="282D594C" w14:textId="77777777" w:rsidR="00914A8B" w:rsidRPr="0099034F" w:rsidRDefault="00914A8B" w:rsidP="00914A8B">
            <w:pPr>
              <w:ind w:left="360"/>
              <w:rPr>
                <w:rFonts w:cs="Arial"/>
                <w:sz w:val="22"/>
                <w:szCs w:val="22"/>
                <w:highlight w:val="yellow"/>
              </w:rPr>
            </w:pPr>
          </w:p>
        </w:tc>
        <w:tc>
          <w:tcPr>
            <w:tcW w:w="561" w:type="pct"/>
            <w:vAlign w:val="center"/>
          </w:tcPr>
          <w:p w14:paraId="6EC77021" w14:textId="6796266D"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742592AD" w14:textId="0EFBF51E"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r>
      <w:tr w:rsidR="00914A8B" w:rsidRPr="003B0103" w14:paraId="166C8073" w14:textId="77777777" w:rsidTr="001B261B">
        <w:trPr>
          <w:trHeight w:val="1262"/>
        </w:trPr>
        <w:tc>
          <w:tcPr>
            <w:tcW w:w="3861" w:type="pct"/>
            <w:vAlign w:val="center"/>
          </w:tcPr>
          <w:p w14:paraId="2AC01A2E" w14:textId="77777777" w:rsidR="00914A8B" w:rsidRPr="0099034F" w:rsidRDefault="00914A8B" w:rsidP="00914A8B">
            <w:pPr>
              <w:pStyle w:val="ListParagraph"/>
              <w:rPr>
                <w:rFonts w:cs="Arial"/>
                <w:sz w:val="22"/>
                <w:szCs w:val="22"/>
                <w:highlight w:val="yellow"/>
              </w:rPr>
            </w:pPr>
          </w:p>
          <w:p w14:paraId="1A2A2A37" w14:textId="4583A90D" w:rsidR="00583020" w:rsidRPr="0099034F" w:rsidRDefault="00583020" w:rsidP="00583020">
            <w:pPr>
              <w:pStyle w:val="ListParagraph"/>
              <w:numPr>
                <w:ilvl w:val="0"/>
                <w:numId w:val="2"/>
              </w:numPr>
              <w:rPr>
                <w:rFonts w:cs="Arial"/>
                <w:sz w:val="22"/>
                <w:szCs w:val="22"/>
                <w:highlight w:val="yellow"/>
              </w:rPr>
            </w:pPr>
            <w:r w:rsidRPr="0099034F">
              <w:rPr>
                <w:rFonts w:cs="Arial"/>
                <w:sz w:val="22"/>
                <w:szCs w:val="22"/>
                <w:highlight w:val="yellow"/>
              </w:rPr>
              <w:t xml:space="preserve">Our research group at </w:t>
            </w:r>
            <w:r>
              <w:rPr>
                <w:rFonts w:cs="Arial"/>
                <w:sz w:val="22"/>
                <w:szCs w:val="22"/>
                <w:highlight w:val="yellow"/>
              </w:rPr>
              <w:t xml:space="preserve">Brighton and Sussex Medical School </w:t>
            </w:r>
            <w:r w:rsidRPr="0099034F">
              <w:rPr>
                <w:rFonts w:cs="Arial"/>
                <w:sz w:val="22"/>
                <w:szCs w:val="22"/>
                <w:highlight w:val="yellow"/>
              </w:rPr>
              <w:t>carries out studies on [YOUR TOPIC]. Please tick this box if you are happy for us to retain your contact details for future studies if these have gained independent ethical approval, based on the terms described</w:t>
            </w:r>
            <w:r>
              <w:rPr>
                <w:rFonts w:cs="Arial"/>
                <w:sz w:val="22"/>
                <w:szCs w:val="22"/>
                <w:highlight w:val="yellow"/>
              </w:rPr>
              <w:t xml:space="preserve"> in the PIS</w:t>
            </w:r>
          </w:p>
          <w:p w14:paraId="6690774B" w14:textId="77777777" w:rsidR="00914A8B" w:rsidRPr="0099034F" w:rsidRDefault="00914A8B" w:rsidP="00914A8B">
            <w:pPr>
              <w:pStyle w:val="ListParagraph"/>
              <w:contextualSpacing/>
              <w:rPr>
                <w:rFonts w:cs="Arial"/>
                <w:sz w:val="22"/>
                <w:szCs w:val="22"/>
                <w:highlight w:val="yellow"/>
              </w:rPr>
            </w:pPr>
          </w:p>
        </w:tc>
        <w:tc>
          <w:tcPr>
            <w:tcW w:w="561" w:type="pct"/>
            <w:vAlign w:val="center"/>
          </w:tcPr>
          <w:p w14:paraId="4F3D5A1A" w14:textId="5B328572"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7FB679D3" w14:textId="4F2BF38B" w:rsidR="00914A8B" w:rsidRPr="003B0103" w:rsidRDefault="00914A8B" w:rsidP="00914A8B">
            <w:pPr>
              <w:spacing w:line="276" w:lineRule="auto"/>
              <w:jc w:val="center"/>
              <w:rPr>
                <w:rFonts w:cs="Arial"/>
                <w:sz w:val="22"/>
                <w:szCs w:val="22"/>
              </w:rPr>
            </w:pPr>
            <w:r w:rsidRPr="003B0103">
              <w:rPr>
                <w:rFonts w:cs="Arial"/>
                <w:sz w:val="22"/>
                <w:szCs w:val="22"/>
              </w:rPr>
              <w:sym w:font="Webdings" w:char="F063"/>
            </w:r>
          </w:p>
        </w:tc>
      </w:tr>
      <w:tr w:rsidR="000A496E" w:rsidRPr="003B0103" w14:paraId="2E8F1250" w14:textId="77777777" w:rsidTr="001B261B">
        <w:trPr>
          <w:trHeight w:val="1262"/>
        </w:trPr>
        <w:tc>
          <w:tcPr>
            <w:tcW w:w="3861" w:type="pct"/>
            <w:vAlign w:val="center"/>
          </w:tcPr>
          <w:p w14:paraId="362EA56A" w14:textId="76BCA6F4" w:rsidR="000A496E" w:rsidRPr="0099034F" w:rsidRDefault="000A496E" w:rsidP="006F3D75">
            <w:pPr>
              <w:pStyle w:val="ListParagraph"/>
              <w:numPr>
                <w:ilvl w:val="0"/>
                <w:numId w:val="2"/>
              </w:numPr>
              <w:rPr>
                <w:rFonts w:cs="Arial"/>
                <w:sz w:val="22"/>
                <w:szCs w:val="22"/>
                <w:highlight w:val="yellow"/>
              </w:rPr>
            </w:pPr>
            <w:r w:rsidRPr="00EB77B5">
              <w:rPr>
                <w:rFonts w:cs="Arial"/>
                <w:sz w:val="22"/>
                <w:szCs w:val="22"/>
                <w:highlight w:val="yellow"/>
              </w:rPr>
              <w:t xml:space="preserve">I understand that samples of my </w:t>
            </w:r>
            <w:r w:rsidRPr="00EB77B5">
              <w:rPr>
                <w:rFonts w:cs="Arial"/>
                <w:bCs/>
                <w:sz w:val="22"/>
                <w:szCs w:val="22"/>
                <w:highlight w:val="yellow"/>
              </w:rPr>
              <w:t>Blood or DNA</w:t>
            </w:r>
            <w:r w:rsidRPr="00EB77B5">
              <w:rPr>
                <w:rFonts w:cs="Arial"/>
                <w:sz w:val="22"/>
                <w:szCs w:val="22"/>
                <w:highlight w:val="yellow"/>
              </w:rPr>
              <w:t xml:space="preserve"> </w:t>
            </w:r>
            <w:r w:rsidRPr="00EB77B5">
              <w:rPr>
                <w:rFonts w:cs="Arial"/>
                <w:i/>
                <w:sz w:val="22"/>
                <w:szCs w:val="22"/>
                <w:highlight w:val="yellow"/>
              </w:rPr>
              <w:t>(choose which is appropriate)</w:t>
            </w:r>
            <w:r w:rsidRPr="00EB77B5">
              <w:rPr>
                <w:rFonts w:cs="Arial"/>
                <w:sz w:val="22"/>
                <w:szCs w:val="22"/>
                <w:highlight w:val="yellow"/>
              </w:rPr>
              <w:t xml:space="preserve"> will be taken and kept as part of this study and I give permission for them to be used for this project purpose (if appropriate) and for future research uses</w:t>
            </w:r>
            <w:r>
              <w:rPr>
                <w:rFonts w:cs="Arial"/>
                <w:sz w:val="22"/>
                <w:szCs w:val="22"/>
                <w:highlight w:val="yellow"/>
              </w:rPr>
              <w:t xml:space="preserve"> which have gained ethical approval</w:t>
            </w:r>
          </w:p>
        </w:tc>
        <w:tc>
          <w:tcPr>
            <w:tcW w:w="561" w:type="pct"/>
            <w:vAlign w:val="center"/>
          </w:tcPr>
          <w:p w14:paraId="368CA40E" w14:textId="119090EB" w:rsidR="000A496E" w:rsidRPr="003B0103" w:rsidRDefault="000A496E" w:rsidP="00914A8B">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4C7E910A" w14:textId="67FE22F6" w:rsidR="000A496E" w:rsidRPr="003B0103" w:rsidRDefault="000A496E" w:rsidP="00914A8B">
            <w:pPr>
              <w:spacing w:line="276" w:lineRule="auto"/>
              <w:jc w:val="center"/>
              <w:rPr>
                <w:rFonts w:cs="Arial"/>
                <w:sz w:val="22"/>
                <w:szCs w:val="22"/>
              </w:rPr>
            </w:pPr>
            <w:r w:rsidRPr="003B0103">
              <w:rPr>
                <w:rFonts w:cs="Arial"/>
                <w:sz w:val="22"/>
                <w:szCs w:val="22"/>
              </w:rPr>
              <w:sym w:font="Webdings" w:char="F063"/>
            </w:r>
          </w:p>
        </w:tc>
      </w:tr>
      <w:tr w:rsidR="00583020" w:rsidRPr="003B0103" w14:paraId="6853EE3E" w14:textId="77777777" w:rsidTr="001B261B">
        <w:trPr>
          <w:trHeight w:val="1262"/>
        </w:trPr>
        <w:tc>
          <w:tcPr>
            <w:tcW w:w="3861" w:type="pct"/>
            <w:vAlign w:val="center"/>
          </w:tcPr>
          <w:p w14:paraId="28073B44" w14:textId="77777777" w:rsidR="00583020" w:rsidRPr="00EB77B5" w:rsidRDefault="00583020" w:rsidP="00583020">
            <w:pPr>
              <w:pStyle w:val="ListParagraph"/>
              <w:numPr>
                <w:ilvl w:val="0"/>
                <w:numId w:val="2"/>
              </w:numPr>
              <w:rPr>
                <w:rFonts w:cs="Arial"/>
                <w:sz w:val="22"/>
                <w:szCs w:val="22"/>
                <w:highlight w:val="yellow"/>
              </w:rPr>
            </w:pPr>
            <w:r w:rsidRPr="00EB77B5">
              <w:rPr>
                <w:rFonts w:cs="Arial"/>
                <w:sz w:val="22"/>
                <w:szCs w:val="22"/>
                <w:highlight w:val="yellow"/>
              </w:rPr>
              <w:lastRenderedPageBreak/>
              <w:t xml:space="preserve">I agree to my General Practitioner receiving </w:t>
            </w:r>
            <w:r>
              <w:rPr>
                <w:rFonts w:cs="Arial"/>
                <w:sz w:val="22"/>
                <w:szCs w:val="22"/>
                <w:highlight w:val="yellow"/>
              </w:rPr>
              <w:t xml:space="preserve">a letter </w:t>
            </w:r>
            <w:r w:rsidRPr="00EB77B5">
              <w:rPr>
                <w:rFonts w:cs="Arial"/>
                <w:sz w:val="22"/>
                <w:szCs w:val="22"/>
                <w:highlight w:val="yellow"/>
              </w:rPr>
              <w:t xml:space="preserve">from </w:t>
            </w:r>
            <w:r>
              <w:rPr>
                <w:rFonts w:cs="Arial"/>
                <w:sz w:val="22"/>
                <w:szCs w:val="22"/>
                <w:highlight w:val="yellow"/>
              </w:rPr>
              <w:t xml:space="preserve">the researcher detailing </w:t>
            </w:r>
            <w:r w:rsidRPr="00EB77B5">
              <w:rPr>
                <w:rFonts w:cs="Arial"/>
                <w:sz w:val="22"/>
                <w:szCs w:val="22"/>
                <w:highlight w:val="yellow"/>
              </w:rPr>
              <w:t xml:space="preserve">if there are any </w:t>
            </w:r>
            <w:r>
              <w:rPr>
                <w:rFonts w:cs="Arial"/>
                <w:sz w:val="22"/>
                <w:szCs w:val="22"/>
                <w:highlight w:val="yellow"/>
              </w:rPr>
              <w:t>unexpected and possibly clinically relevant findings. They will also be given the Participant I</w:t>
            </w:r>
            <w:r w:rsidRPr="00EB77B5">
              <w:rPr>
                <w:rFonts w:cs="Arial"/>
                <w:sz w:val="22"/>
                <w:szCs w:val="22"/>
                <w:highlight w:val="yellow"/>
              </w:rPr>
              <w:t xml:space="preserve">nformation </w:t>
            </w:r>
            <w:r>
              <w:rPr>
                <w:rFonts w:cs="Arial"/>
                <w:sz w:val="22"/>
                <w:szCs w:val="22"/>
                <w:highlight w:val="yellow"/>
              </w:rPr>
              <w:t>S</w:t>
            </w:r>
            <w:r w:rsidRPr="00EB77B5">
              <w:rPr>
                <w:rFonts w:cs="Arial"/>
                <w:sz w:val="22"/>
                <w:szCs w:val="22"/>
                <w:highlight w:val="yellow"/>
              </w:rPr>
              <w:t>heet</w:t>
            </w:r>
            <w:r>
              <w:rPr>
                <w:rFonts w:cs="Arial"/>
                <w:sz w:val="22"/>
                <w:szCs w:val="22"/>
                <w:highlight w:val="yellow"/>
              </w:rPr>
              <w:t>.</w:t>
            </w:r>
          </w:p>
          <w:p w14:paraId="38797605" w14:textId="77777777" w:rsidR="00583020" w:rsidRPr="00EB77B5" w:rsidRDefault="00583020" w:rsidP="00583020">
            <w:pPr>
              <w:pStyle w:val="ListParagraph"/>
              <w:rPr>
                <w:rFonts w:cs="Arial"/>
                <w:i/>
                <w:iCs/>
                <w:sz w:val="22"/>
                <w:szCs w:val="22"/>
                <w:highlight w:val="yellow"/>
              </w:rPr>
            </w:pPr>
          </w:p>
          <w:p w14:paraId="26B18140" w14:textId="77777777" w:rsidR="00583020" w:rsidRDefault="00583020" w:rsidP="00583020">
            <w:pPr>
              <w:pStyle w:val="ListParagraph"/>
              <w:rPr>
                <w:rFonts w:cs="Arial"/>
                <w:i/>
                <w:iCs/>
                <w:sz w:val="22"/>
                <w:szCs w:val="22"/>
                <w:highlight w:val="yellow"/>
              </w:rPr>
            </w:pPr>
            <w:r w:rsidRPr="00EB77B5">
              <w:rPr>
                <w:rFonts w:cs="Arial"/>
                <w:i/>
                <w:iCs/>
                <w:sz w:val="22"/>
                <w:szCs w:val="22"/>
                <w:highlight w:val="yellow"/>
              </w:rPr>
              <w:t>General Practitioner Name _______</w:t>
            </w:r>
            <w:r>
              <w:rPr>
                <w:rFonts w:cs="Arial"/>
                <w:i/>
                <w:iCs/>
                <w:sz w:val="22"/>
                <w:szCs w:val="22"/>
                <w:highlight w:val="yellow"/>
              </w:rPr>
              <w:t>______________</w:t>
            </w:r>
          </w:p>
          <w:p w14:paraId="02B82927" w14:textId="77777777" w:rsidR="00583020" w:rsidRPr="00EB77B5" w:rsidRDefault="00583020" w:rsidP="00583020">
            <w:pPr>
              <w:pStyle w:val="ListParagraph"/>
              <w:rPr>
                <w:rFonts w:cs="Arial"/>
                <w:i/>
                <w:iCs/>
                <w:sz w:val="22"/>
                <w:szCs w:val="22"/>
                <w:highlight w:val="yellow"/>
              </w:rPr>
            </w:pPr>
            <w:r>
              <w:rPr>
                <w:rFonts w:cs="Arial"/>
                <w:i/>
                <w:iCs/>
                <w:sz w:val="22"/>
                <w:szCs w:val="22"/>
                <w:highlight w:val="yellow"/>
              </w:rPr>
              <w:t xml:space="preserve">                               </w:t>
            </w:r>
            <w:r w:rsidRPr="00EB77B5">
              <w:rPr>
                <w:rFonts w:cs="Arial"/>
                <w:i/>
                <w:iCs/>
                <w:sz w:val="22"/>
                <w:szCs w:val="22"/>
                <w:highlight w:val="yellow"/>
              </w:rPr>
              <w:t xml:space="preserve"> Surgery _______</w:t>
            </w:r>
            <w:r>
              <w:rPr>
                <w:rFonts w:cs="Arial"/>
                <w:i/>
                <w:iCs/>
                <w:sz w:val="22"/>
                <w:szCs w:val="22"/>
                <w:highlight w:val="yellow"/>
              </w:rPr>
              <w:t>_____________</w:t>
            </w:r>
          </w:p>
          <w:p w14:paraId="45E539C6" w14:textId="77777777" w:rsidR="00583020" w:rsidRPr="00EB77B5" w:rsidRDefault="00583020" w:rsidP="00583020">
            <w:pPr>
              <w:pStyle w:val="ListParagraph"/>
              <w:rPr>
                <w:rFonts w:cs="Arial"/>
                <w:sz w:val="22"/>
                <w:szCs w:val="22"/>
                <w:highlight w:val="yellow"/>
              </w:rPr>
            </w:pPr>
          </w:p>
        </w:tc>
        <w:tc>
          <w:tcPr>
            <w:tcW w:w="561" w:type="pct"/>
            <w:vAlign w:val="center"/>
          </w:tcPr>
          <w:p w14:paraId="05E6292A" w14:textId="6E0F79C8" w:rsidR="00583020" w:rsidRPr="003B0103" w:rsidRDefault="00583020" w:rsidP="00583020">
            <w:pPr>
              <w:spacing w:line="276" w:lineRule="auto"/>
              <w:jc w:val="center"/>
              <w:rPr>
                <w:rFonts w:cs="Arial"/>
                <w:sz w:val="22"/>
                <w:szCs w:val="22"/>
              </w:rPr>
            </w:pPr>
            <w:r w:rsidRPr="003B0103">
              <w:rPr>
                <w:rFonts w:cs="Arial"/>
                <w:sz w:val="22"/>
                <w:szCs w:val="22"/>
              </w:rPr>
              <w:sym w:font="Webdings" w:char="F063"/>
            </w:r>
          </w:p>
        </w:tc>
        <w:tc>
          <w:tcPr>
            <w:tcW w:w="578" w:type="pct"/>
            <w:vAlign w:val="center"/>
          </w:tcPr>
          <w:p w14:paraId="69C5E7A1" w14:textId="62BFEBD6" w:rsidR="00583020" w:rsidRPr="003B0103" w:rsidRDefault="00583020" w:rsidP="00583020">
            <w:pPr>
              <w:spacing w:line="276" w:lineRule="auto"/>
              <w:jc w:val="center"/>
              <w:rPr>
                <w:rFonts w:cs="Arial"/>
                <w:sz w:val="22"/>
                <w:szCs w:val="22"/>
              </w:rPr>
            </w:pPr>
            <w:r w:rsidRPr="003B0103">
              <w:rPr>
                <w:rFonts w:cs="Arial"/>
                <w:sz w:val="22"/>
                <w:szCs w:val="22"/>
              </w:rPr>
              <w:sym w:font="Webdings" w:char="F063"/>
            </w:r>
          </w:p>
        </w:tc>
      </w:tr>
    </w:tbl>
    <w:p w14:paraId="56C9B01C" w14:textId="77777777" w:rsidR="008C54F2" w:rsidRPr="003B0103" w:rsidRDefault="008C54F2" w:rsidP="005136C5">
      <w:pPr>
        <w:pStyle w:val="Footer"/>
        <w:rPr>
          <w:rFonts w:ascii="Arial" w:hAnsi="Arial" w:cs="Arial"/>
          <w:sz w:val="22"/>
        </w:rPr>
      </w:pPr>
    </w:p>
    <w:p w14:paraId="025A51A5" w14:textId="784949E8" w:rsidR="0043153F" w:rsidRPr="003B0103" w:rsidRDefault="00133A6E" w:rsidP="00745D47">
      <w:pPr>
        <w:spacing w:before="240"/>
        <w:rPr>
          <w:rFonts w:cs="Arial"/>
          <w:sz w:val="22"/>
          <w:szCs w:val="22"/>
        </w:rPr>
      </w:pPr>
      <w:r w:rsidRPr="003B0103">
        <w:rPr>
          <w:rFonts w:cs="Arial"/>
          <w:sz w:val="22"/>
          <w:szCs w:val="22"/>
          <w:highlight w:val="yellow"/>
        </w:rPr>
        <w:t>If you are gaining consent electronically (e.g., by e-mail or online), you will need to adapt this section of the consent form. If you are gaining consent using an online form, you can insert a text box that states “type name.”</w:t>
      </w:r>
    </w:p>
    <w:p w14:paraId="3C7C1896" w14:textId="77777777" w:rsidR="0043153F" w:rsidRPr="003B0103" w:rsidRDefault="0043153F" w:rsidP="00745D47">
      <w:pPr>
        <w:spacing w:before="240"/>
        <w:rPr>
          <w:rFonts w:cs="Arial"/>
          <w:sz w:val="22"/>
          <w:szCs w:val="22"/>
        </w:rPr>
      </w:pPr>
    </w:p>
    <w:p w14:paraId="28DDEC54" w14:textId="77777777" w:rsidR="00745D47" w:rsidRPr="003B0103" w:rsidRDefault="00745D47" w:rsidP="00745D47">
      <w:pPr>
        <w:rPr>
          <w:rFonts w:eastAsia="Times New Roman" w:cs="Arial"/>
          <w:noProof/>
          <w:sz w:val="22"/>
          <w:szCs w:val="22"/>
        </w:rPr>
      </w:pPr>
      <w:r w:rsidRPr="003B0103">
        <w:rPr>
          <w:rFonts w:cs="Arial"/>
          <w:sz w:val="22"/>
          <w:szCs w:val="22"/>
        </w:rPr>
        <w:t>________________________</w:t>
      </w:r>
      <w:r w:rsidRPr="003B0103">
        <w:rPr>
          <w:rFonts w:cs="Arial"/>
          <w:sz w:val="22"/>
          <w:szCs w:val="22"/>
        </w:rPr>
        <w:tab/>
        <w:t>________________</w:t>
      </w:r>
      <w:r w:rsidRPr="003B0103">
        <w:rPr>
          <w:rFonts w:cs="Arial"/>
          <w:sz w:val="22"/>
          <w:szCs w:val="22"/>
        </w:rPr>
        <w:tab/>
      </w:r>
      <w:r w:rsidRPr="003B0103">
        <w:rPr>
          <w:rFonts w:cs="Arial"/>
          <w:sz w:val="22"/>
          <w:szCs w:val="22"/>
        </w:rPr>
        <w:tab/>
        <w:t>_____________________</w:t>
      </w:r>
    </w:p>
    <w:p w14:paraId="64C01D24" w14:textId="77777777" w:rsidR="00745D47" w:rsidRPr="003B0103" w:rsidRDefault="00745D47" w:rsidP="00745D47">
      <w:pPr>
        <w:rPr>
          <w:rFonts w:cs="Arial"/>
          <w:noProof/>
          <w:sz w:val="22"/>
          <w:szCs w:val="22"/>
        </w:rPr>
      </w:pPr>
      <w:r w:rsidRPr="003B0103">
        <w:rPr>
          <w:rFonts w:cs="Arial"/>
          <w:sz w:val="22"/>
          <w:szCs w:val="22"/>
          <w:lang w:eastAsia="en-US"/>
        </w:rPr>
        <w:t>Name of Participant</w:t>
      </w:r>
      <w:r w:rsidRPr="003B0103">
        <w:rPr>
          <w:rFonts w:cs="Arial"/>
          <w:sz w:val="22"/>
          <w:szCs w:val="22"/>
          <w:lang w:eastAsia="en-US"/>
        </w:rPr>
        <w:tab/>
      </w:r>
      <w:r w:rsidRPr="003B0103">
        <w:rPr>
          <w:rFonts w:cs="Arial"/>
          <w:sz w:val="22"/>
          <w:szCs w:val="22"/>
          <w:lang w:eastAsia="en-US"/>
        </w:rPr>
        <w:tab/>
      </w:r>
      <w:r w:rsidRPr="003B0103">
        <w:rPr>
          <w:rFonts w:cs="Arial"/>
          <w:sz w:val="22"/>
          <w:szCs w:val="22"/>
          <w:lang w:eastAsia="en-US"/>
        </w:rPr>
        <w:tab/>
        <w:t>Date</w:t>
      </w:r>
      <w:r w:rsidRPr="003B0103">
        <w:rPr>
          <w:rFonts w:cs="Arial"/>
          <w:sz w:val="22"/>
          <w:szCs w:val="22"/>
          <w:lang w:eastAsia="en-US"/>
        </w:rPr>
        <w:tab/>
      </w:r>
      <w:r w:rsidRPr="003B0103">
        <w:rPr>
          <w:rFonts w:cs="Arial"/>
          <w:sz w:val="22"/>
          <w:szCs w:val="22"/>
          <w:lang w:eastAsia="en-US"/>
        </w:rPr>
        <w:tab/>
      </w:r>
      <w:r w:rsidRPr="003B0103">
        <w:rPr>
          <w:rFonts w:cs="Arial"/>
          <w:sz w:val="22"/>
          <w:szCs w:val="22"/>
          <w:lang w:eastAsia="en-US"/>
        </w:rPr>
        <w:tab/>
      </w:r>
      <w:r w:rsidRPr="003B0103">
        <w:rPr>
          <w:rFonts w:cs="Arial"/>
          <w:sz w:val="22"/>
          <w:szCs w:val="22"/>
          <w:lang w:eastAsia="en-US"/>
        </w:rPr>
        <w:tab/>
        <w:t>Signature</w:t>
      </w:r>
    </w:p>
    <w:p w14:paraId="570FA0F0" w14:textId="77777777" w:rsidR="00F47452" w:rsidRDefault="00F47452" w:rsidP="005233A2">
      <w:pPr>
        <w:spacing w:before="240"/>
        <w:rPr>
          <w:rFonts w:cs="Arial"/>
          <w:b/>
          <w:bCs/>
          <w:sz w:val="22"/>
          <w:szCs w:val="22"/>
        </w:rPr>
      </w:pPr>
    </w:p>
    <w:p w14:paraId="399E77D1" w14:textId="77777777" w:rsidR="008F6249" w:rsidRDefault="008F6249" w:rsidP="005233A2">
      <w:pPr>
        <w:spacing w:before="240"/>
        <w:rPr>
          <w:rFonts w:cs="Arial"/>
          <w:b/>
          <w:bCs/>
          <w:sz w:val="22"/>
          <w:szCs w:val="22"/>
        </w:rPr>
      </w:pPr>
    </w:p>
    <w:p w14:paraId="5B8A57A2" w14:textId="6757F7F5" w:rsidR="002A1B51" w:rsidRPr="002A1B51" w:rsidRDefault="002A1B51" w:rsidP="005233A2">
      <w:pPr>
        <w:spacing w:before="240"/>
        <w:rPr>
          <w:rFonts w:cs="Arial"/>
          <w:b/>
          <w:bCs/>
          <w:color w:val="FF0000"/>
          <w:sz w:val="22"/>
          <w:szCs w:val="22"/>
          <w:u w:val="single"/>
        </w:rPr>
      </w:pPr>
      <w:r w:rsidRPr="002A1B51">
        <w:rPr>
          <w:rFonts w:cs="Arial"/>
          <w:b/>
          <w:bCs/>
          <w:color w:val="FF0000"/>
          <w:sz w:val="22"/>
          <w:szCs w:val="22"/>
          <w:u w:val="single"/>
        </w:rPr>
        <w:t xml:space="preserve">THESE GUIDANCE PAGES ARE FOR YOU AS A RESEARCHER, PLEASE DELETE </w:t>
      </w:r>
    </w:p>
    <w:p w14:paraId="331E2AFA" w14:textId="7F7C14F4" w:rsidR="0098077C" w:rsidRDefault="009A6014" w:rsidP="005750A4">
      <w:pPr>
        <w:spacing w:before="240"/>
        <w:rPr>
          <w:rFonts w:cs="Arial"/>
          <w:b/>
          <w:bCs/>
          <w:sz w:val="22"/>
          <w:szCs w:val="22"/>
        </w:rPr>
      </w:pPr>
      <w:r w:rsidRPr="002A1B51">
        <w:rPr>
          <w:rFonts w:cs="Arial"/>
          <w:b/>
          <w:bCs/>
          <w:sz w:val="22"/>
          <w:szCs w:val="22"/>
          <w:u w:val="single"/>
        </w:rPr>
        <w:t>What is the purpose of a consent form?</w:t>
      </w:r>
    </w:p>
    <w:p w14:paraId="27638E2A" w14:textId="77777777" w:rsidR="0098077C" w:rsidRPr="00644D7D" w:rsidRDefault="0098077C" w:rsidP="0098077C">
      <w:pPr>
        <w:spacing w:before="240"/>
        <w:rPr>
          <w:rFonts w:cs="Arial"/>
          <w:sz w:val="22"/>
          <w:szCs w:val="22"/>
        </w:rPr>
      </w:pPr>
      <w:r>
        <w:rPr>
          <w:rFonts w:cs="Arial"/>
          <w:sz w:val="22"/>
          <w:szCs w:val="22"/>
        </w:rPr>
        <w:t>C</w:t>
      </w:r>
      <w:r w:rsidRPr="00644D7D">
        <w:rPr>
          <w:rFonts w:cs="Arial"/>
          <w:sz w:val="22"/>
          <w:szCs w:val="22"/>
        </w:rPr>
        <w:t>onsent forms</w:t>
      </w:r>
      <w:r>
        <w:rPr>
          <w:rFonts w:cs="Arial"/>
          <w:sz w:val="22"/>
          <w:szCs w:val="22"/>
        </w:rPr>
        <w:t xml:space="preserve"> and participant information sheets</w:t>
      </w:r>
      <w:r w:rsidRPr="00644D7D">
        <w:rPr>
          <w:rFonts w:cs="Arial"/>
          <w:sz w:val="22"/>
          <w:szCs w:val="22"/>
        </w:rPr>
        <w:t xml:space="preserve"> are designed to uphold the following key principles:</w:t>
      </w:r>
    </w:p>
    <w:p w14:paraId="3151B6D4" w14:textId="77777777" w:rsidR="0098077C" w:rsidRPr="00644D7D" w:rsidRDefault="0098077C" w:rsidP="0098077C">
      <w:pPr>
        <w:numPr>
          <w:ilvl w:val="0"/>
          <w:numId w:val="13"/>
        </w:numPr>
        <w:spacing w:before="240"/>
        <w:rPr>
          <w:rFonts w:cs="Arial"/>
          <w:sz w:val="22"/>
          <w:szCs w:val="22"/>
          <w:u w:val="single"/>
        </w:rPr>
      </w:pPr>
      <w:r w:rsidRPr="00644D7D">
        <w:rPr>
          <w:rFonts w:cs="Arial"/>
          <w:sz w:val="22"/>
          <w:szCs w:val="22"/>
          <w:u w:val="single"/>
        </w:rPr>
        <w:t>Voluntary participation and informed consent.</w:t>
      </w:r>
    </w:p>
    <w:p w14:paraId="26DFA721" w14:textId="77777777" w:rsidR="0098077C" w:rsidRPr="00644D7D" w:rsidRDefault="0098077C" w:rsidP="0098077C">
      <w:pPr>
        <w:spacing w:before="240"/>
        <w:rPr>
          <w:rFonts w:cs="Arial"/>
          <w:sz w:val="22"/>
          <w:szCs w:val="22"/>
        </w:rPr>
      </w:pPr>
      <w:r w:rsidRPr="00644D7D">
        <w:rPr>
          <w:rFonts w:cs="Arial"/>
          <w:sz w:val="22"/>
          <w:szCs w:val="22"/>
        </w:rPr>
        <w:t xml:space="preserve">Participation must be voluntary, and consent should be freely given. Participants must be able to make a meaningful choice about whether to take part, free from coercion (e.g. undue influence from others or excessive incentives). They should be informed of their right to withdraw from the research at any time without </w:t>
      </w:r>
      <w:proofErr w:type="gramStart"/>
      <w:r w:rsidRPr="00644D7D">
        <w:rPr>
          <w:rFonts w:cs="Arial"/>
          <w:sz w:val="22"/>
          <w:szCs w:val="22"/>
        </w:rPr>
        <w:t>penalty, and</w:t>
      </w:r>
      <w:proofErr w:type="gramEnd"/>
      <w:r w:rsidRPr="00644D7D">
        <w:rPr>
          <w:rFonts w:cs="Arial"/>
          <w:sz w:val="22"/>
          <w:szCs w:val="22"/>
        </w:rPr>
        <w:t xml:space="preserve"> understand under what circumstances and by what date they </w:t>
      </w:r>
      <w:proofErr w:type="gramStart"/>
      <w:r w:rsidRPr="00644D7D">
        <w:rPr>
          <w:rFonts w:cs="Arial"/>
          <w:sz w:val="22"/>
          <w:szCs w:val="22"/>
        </w:rPr>
        <w:t>are able to</w:t>
      </w:r>
      <w:proofErr w:type="gramEnd"/>
      <w:r w:rsidRPr="00644D7D">
        <w:rPr>
          <w:rFonts w:cs="Arial"/>
          <w:sz w:val="22"/>
          <w:szCs w:val="22"/>
        </w:rPr>
        <w:t xml:space="preserve"> withdraw any research data. Where applicable, granular consent should be obtained for the future use or sharing of research data. Information provided in the </w:t>
      </w:r>
      <w:r>
        <w:rPr>
          <w:rFonts w:cs="Arial"/>
          <w:sz w:val="22"/>
          <w:szCs w:val="22"/>
        </w:rPr>
        <w:t>C</w:t>
      </w:r>
      <w:r w:rsidRPr="00644D7D">
        <w:rPr>
          <w:rFonts w:cs="Arial"/>
          <w:sz w:val="22"/>
          <w:szCs w:val="22"/>
        </w:rPr>
        <w:t xml:space="preserve">onsent </w:t>
      </w:r>
      <w:r>
        <w:rPr>
          <w:rFonts w:cs="Arial"/>
          <w:sz w:val="22"/>
          <w:szCs w:val="22"/>
        </w:rPr>
        <w:t>F</w:t>
      </w:r>
      <w:r w:rsidRPr="00644D7D">
        <w:rPr>
          <w:rFonts w:cs="Arial"/>
          <w:sz w:val="22"/>
          <w:szCs w:val="22"/>
        </w:rPr>
        <w:t>orm must be consistent with that in the Participant Information Sheet.</w:t>
      </w:r>
      <w:r w:rsidRPr="00644D7D">
        <w:rPr>
          <w:rFonts w:cs="Arial"/>
          <w:i/>
          <w:iCs/>
          <w:sz w:val="22"/>
          <w:szCs w:val="22"/>
        </w:rPr>
        <w:t>  </w:t>
      </w:r>
    </w:p>
    <w:p w14:paraId="6D1B54BC" w14:textId="77777777" w:rsidR="0098077C" w:rsidRPr="00644D7D" w:rsidRDefault="0098077C" w:rsidP="0098077C">
      <w:pPr>
        <w:numPr>
          <w:ilvl w:val="0"/>
          <w:numId w:val="14"/>
        </w:numPr>
        <w:spacing w:before="240"/>
        <w:rPr>
          <w:rFonts w:cs="Arial"/>
          <w:sz w:val="22"/>
          <w:szCs w:val="22"/>
          <w:u w:val="single"/>
        </w:rPr>
      </w:pPr>
      <w:r w:rsidRPr="00644D7D">
        <w:rPr>
          <w:rFonts w:cs="Arial"/>
          <w:sz w:val="22"/>
          <w:szCs w:val="22"/>
          <w:u w:val="single"/>
        </w:rPr>
        <w:t>Transparency and clear information.</w:t>
      </w:r>
    </w:p>
    <w:p w14:paraId="4C8E8F88" w14:textId="77777777" w:rsidR="0098077C" w:rsidRPr="00644D7D" w:rsidRDefault="0098077C" w:rsidP="0098077C">
      <w:pPr>
        <w:spacing w:before="240"/>
        <w:rPr>
          <w:rFonts w:cs="Arial"/>
          <w:sz w:val="22"/>
          <w:szCs w:val="22"/>
        </w:rPr>
      </w:pPr>
      <w:r w:rsidRPr="00644D7D">
        <w:rPr>
          <w:rFonts w:cs="Arial"/>
          <w:sz w:val="22"/>
          <w:szCs w:val="22"/>
        </w:rPr>
        <w:t xml:space="preserve">Participants must be fully informed about the research. Researchers should clearly explain the purpose of the research, what participation involves and any potential risks and benefits. In instances in which the true purpose of the </w:t>
      </w:r>
      <w:proofErr w:type="gramStart"/>
      <w:r w:rsidRPr="00644D7D">
        <w:rPr>
          <w:rFonts w:cs="Arial"/>
          <w:sz w:val="22"/>
          <w:szCs w:val="22"/>
        </w:rPr>
        <w:t>research  is</w:t>
      </w:r>
      <w:proofErr w:type="gramEnd"/>
      <w:r w:rsidRPr="00644D7D">
        <w:rPr>
          <w:rFonts w:cs="Arial"/>
          <w:sz w:val="22"/>
          <w:szCs w:val="22"/>
        </w:rPr>
        <w:t xml:space="preserve"> initially concealed (e.g. deception studies), a full debrief must be provided, and participants should be given the opportunity to withdraw their data. Any limits to confidentiality such as situations involving safeguarding or risks to the participant or researcher that may require disclosure to third parties must be explained.</w:t>
      </w:r>
    </w:p>
    <w:p w14:paraId="14252927" w14:textId="77777777" w:rsidR="0098077C" w:rsidRPr="00644D7D" w:rsidRDefault="0098077C" w:rsidP="0098077C">
      <w:pPr>
        <w:numPr>
          <w:ilvl w:val="0"/>
          <w:numId w:val="15"/>
        </w:numPr>
        <w:spacing w:before="240"/>
        <w:rPr>
          <w:rFonts w:cs="Arial"/>
          <w:sz w:val="22"/>
          <w:szCs w:val="22"/>
          <w:u w:val="single"/>
        </w:rPr>
      </w:pPr>
      <w:r w:rsidRPr="00644D7D">
        <w:rPr>
          <w:rFonts w:cs="Arial"/>
          <w:sz w:val="22"/>
          <w:szCs w:val="22"/>
          <w:u w:val="single"/>
        </w:rPr>
        <w:t>Documentation of consent.</w:t>
      </w:r>
    </w:p>
    <w:p w14:paraId="70A8815A" w14:textId="77777777" w:rsidR="0098077C" w:rsidRPr="00644D7D" w:rsidRDefault="0098077C" w:rsidP="0098077C">
      <w:pPr>
        <w:spacing w:before="240"/>
        <w:rPr>
          <w:rFonts w:cs="Arial"/>
          <w:sz w:val="22"/>
          <w:szCs w:val="22"/>
        </w:rPr>
      </w:pPr>
      <w:r w:rsidRPr="00644D7D">
        <w:rPr>
          <w:rFonts w:cs="Arial"/>
          <w:sz w:val="22"/>
          <w:szCs w:val="22"/>
        </w:rPr>
        <w:t xml:space="preserve">Consent forms provide a formal record of consent and demonstrate a </w:t>
      </w:r>
      <w:hyperlink r:id="rId16" w:history="1">
        <w:r w:rsidRPr="00644D7D">
          <w:rPr>
            <w:rStyle w:val="Hyperlink"/>
            <w:rFonts w:cs="Arial"/>
            <w:sz w:val="22"/>
            <w:szCs w:val="22"/>
            <w:u w:val="none"/>
          </w:rPr>
          <w:t>clear affirmative action</w:t>
        </w:r>
      </w:hyperlink>
      <w:r w:rsidRPr="00644D7D">
        <w:rPr>
          <w:rFonts w:cs="Arial"/>
          <w:sz w:val="22"/>
          <w:szCs w:val="22"/>
        </w:rPr>
        <w:t>. However, in some circumstances, written consent may not be appropriate (e.g. where anonymity or safety is a concern), and verbal consent may be preferable. In such cases, the chosen method of obtaining consent should be clearly justified in the ethics application. Researchers should seek appropriate advice and guidance if they have any doubts about their responsibilities.</w:t>
      </w:r>
    </w:p>
    <w:p w14:paraId="5B080876" w14:textId="77777777" w:rsidR="009A6014" w:rsidRPr="009A6014" w:rsidRDefault="009A6014" w:rsidP="009A6014">
      <w:pPr>
        <w:rPr>
          <w:rFonts w:cs="Arial"/>
          <w:sz w:val="22"/>
          <w:szCs w:val="22"/>
        </w:rPr>
      </w:pPr>
    </w:p>
    <w:p w14:paraId="53278791" w14:textId="77374E63" w:rsidR="00CC11A1" w:rsidRPr="002A1B51" w:rsidRDefault="00CC11A1" w:rsidP="005233A2">
      <w:pPr>
        <w:spacing w:before="240"/>
        <w:rPr>
          <w:rFonts w:cs="Arial"/>
          <w:b/>
          <w:bCs/>
          <w:sz w:val="22"/>
          <w:szCs w:val="22"/>
          <w:u w:val="single"/>
        </w:rPr>
      </w:pPr>
      <w:r w:rsidRPr="002A1B51">
        <w:rPr>
          <w:rFonts w:cs="Arial"/>
          <w:b/>
          <w:bCs/>
          <w:sz w:val="22"/>
          <w:szCs w:val="22"/>
          <w:u w:val="single"/>
        </w:rPr>
        <w:t xml:space="preserve">A-Z </w:t>
      </w:r>
      <w:r w:rsidR="00944C2E" w:rsidRPr="002A1B51">
        <w:rPr>
          <w:rFonts w:cs="Arial"/>
          <w:b/>
          <w:bCs/>
          <w:sz w:val="22"/>
          <w:szCs w:val="22"/>
          <w:u w:val="single"/>
        </w:rPr>
        <w:t xml:space="preserve">terminology </w:t>
      </w:r>
      <w:r w:rsidR="009A6014" w:rsidRPr="002A1B51">
        <w:rPr>
          <w:rFonts w:cs="Arial"/>
          <w:b/>
          <w:bCs/>
          <w:sz w:val="22"/>
          <w:szCs w:val="22"/>
          <w:u w:val="single"/>
        </w:rPr>
        <w:t xml:space="preserve">and guidance </w:t>
      </w:r>
      <w:r w:rsidR="00944C2E" w:rsidRPr="002A1B51">
        <w:rPr>
          <w:rFonts w:cs="Arial"/>
          <w:b/>
          <w:bCs/>
          <w:sz w:val="22"/>
          <w:szCs w:val="22"/>
          <w:u w:val="single"/>
        </w:rPr>
        <w:t xml:space="preserve">for </w:t>
      </w:r>
      <w:r w:rsidR="002A1B51">
        <w:rPr>
          <w:rFonts w:cs="Arial"/>
          <w:b/>
          <w:bCs/>
          <w:sz w:val="22"/>
          <w:szCs w:val="22"/>
          <w:u w:val="single"/>
        </w:rPr>
        <w:t xml:space="preserve">Participant Information Sheet and </w:t>
      </w:r>
      <w:r w:rsidRPr="002A1B51">
        <w:rPr>
          <w:rFonts w:cs="Arial"/>
          <w:b/>
          <w:bCs/>
          <w:sz w:val="22"/>
          <w:szCs w:val="22"/>
          <w:u w:val="single"/>
        </w:rPr>
        <w:t>Consent Forms</w:t>
      </w:r>
    </w:p>
    <w:p w14:paraId="68E3CF72" w14:textId="63525B83" w:rsidR="00570E9A" w:rsidRDefault="00570E9A" w:rsidP="005233A2">
      <w:pPr>
        <w:spacing w:before="240"/>
        <w:rPr>
          <w:rFonts w:cs="Arial"/>
          <w:sz w:val="22"/>
          <w:szCs w:val="22"/>
          <w:u w:val="single"/>
        </w:rPr>
      </w:pPr>
      <w:r w:rsidRPr="00570E9A">
        <w:rPr>
          <w:rFonts w:cs="Arial"/>
          <w:sz w:val="22"/>
          <w:szCs w:val="22"/>
          <w:u w:val="single"/>
        </w:rPr>
        <w:t>Aggregate Data</w:t>
      </w:r>
    </w:p>
    <w:p w14:paraId="792F0B29" w14:textId="617F7AAA" w:rsidR="00570E9A" w:rsidRPr="003C703F" w:rsidRDefault="003C703F" w:rsidP="005233A2">
      <w:pPr>
        <w:spacing w:before="240"/>
        <w:rPr>
          <w:rFonts w:cs="Arial"/>
          <w:i/>
          <w:iCs/>
          <w:sz w:val="22"/>
          <w:szCs w:val="22"/>
        </w:rPr>
      </w:pPr>
      <w:r w:rsidRPr="003C703F">
        <w:rPr>
          <w:rFonts w:cs="Arial"/>
          <w:sz w:val="22"/>
          <w:szCs w:val="22"/>
        </w:rPr>
        <w:lastRenderedPageBreak/>
        <w:t xml:space="preserve">The ICO defines aggregate data </w:t>
      </w:r>
      <w:r w:rsidRPr="003C703F">
        <w:rPr>
          <w:rFonts w:cs="Arial"/>
          <w:i/>
          <w:iCs/>
          <w:sz w:val="22"/>
          <w:szCs w:val="22"/>
        </w:rPr>
        <w:t>as statistical data about several people that has been combined to show general trends or values without identifying people within the data</w:t>
      </w:r>
      <w:r>
        <w:rPr>
          <w:rFonts w:cs="Arial"/>
          <w:i/>
          <w:iCs/>
          <w:sz w:val="22"/>
          <w:szCs w:val="22"/>
        </w:rPr>
        <w:t xml:space="preserve">. </w:t>
      </w:r>
      <w:r w:rsidR="0039004E" w:rsidRPr="0039004E">
        <w:rPr>
          <w:rFonts w:cs="Arial"/>
          <w:sz w:val="22"/>
          <w:szCs w:val="22"/>
        </w:rPr>
        <w:t>Example: data about income, but provided in brackets</w:t>
      </w:r>
      <w:r w:rsidR="0039004E">
        <w:rPr>
          <w:rFonts w:cs="Arial"/>
          <w:sz w:val="22"/>
          <w:szCs w:val="22"/>
        </w:rPr>
        <w:t xml:space="preserve">, or where data </w:t>
      </w:r>
      <w:r w:rsidR="00170B5E">
        <w:rPr>
          <w:rFonts w:cs="Arial"/>
          <w:sz w:val="22"/>
          <w:szCs w:val="22"/>
        </w:rPr>
        <w:t xml:space="preserve">is </w:t>
      </w:r>
      <w:r w:rsidR="0039004E">
        <w:rPr>
          <w:rFonts w:cs="Arial"/>
          <w:sz w:val="22"/>
          <w:szCs w:val="22"/>
        </w:rPr>
        <w:t>presented at group level.</w:t>
      </w:r>
    </w:p>
    <w:p w14:paraId="468FC7D9" w14:textId="1D93959F" w:rsidR="0099034F" w:rsidRPr="007D1B84" w:rsidRDefault="0099034F" w:rsidP="005233A2">
      <w:pPr>
        <w:spacing w:before="240"/>
        <w:rPr>
          <w:rFonts w:cs="Arial"/>
          <w:sz w:val="22"/>
          <w:szCs w:val="22"/>
          <w:u w:val="single"/>
        </w:rPr>
      </w:pPr>
      <w:r w:rsidRPr="007D1B84">
        <w:rPr>
          <w:rFonts w:cs="Arial"/>
          <w:sz w:val="22"/>
          <w:szCs w:val="22"/>
          <w:u w:val="single"/>
        </w:rPr>
        <w:t>Anonymous/Anonymis</w:t>
      </w:r>
      <w:r w:rsidR="00BB4F03">
        <w:rPr>
          <w:rFonts w:cs="Arial"/>
          <w:sz w:val="22"/>
          <w:szCs w:val="22"/>
          <w:u w:val="single"/>
        </w:rPr>
        <w:t>ing</w:t>
      </w:r>
    </w:p>
    <w:p w14:paraId="759AC0D9" w14:textId="0E30EE50" w:rsidR="0094075E" w:rsidRDefault="00BB4F03" w:rsidP="005233A2">
      <w:pPr>
        <w:spacing w:before="240"/>
        <w:rPr>
          <w:rFonts w:cs="Arial"/>
          <w:sz w:val="22"/>
          <w:szCs w:val="22"/>
        </w:rPr>
      </w:pPr>
      <w:r>
        <w:rPr>
          <w:rFonts w:cs="Arial"/>
          <w:sz w:val="22"/>
          <w:szCs w:val="22"/>
        </w:rPr>
        <w:t>Research</w:t>
      </w:r>
      <w:r w:rsidR="009A287F">
        <w:rPr>
          <w:rFonts w:cs="Arial"/>
          <w:sz w:val="22"/>
          <w:szCs w:val="22"/>
        </w:rPr>
        <w:t xml:space="preserve"> data is </w:t>
      </w:r>
      <w:r>
        <w:rPr>
          <w:rFonts w:cs="Arial"/>
          <w:sz w:val="22"/>
          <w:szCs w:val="22"/>
        </w:rPr>
        <w:t>anonymous</w:t>
      </w:r>
      <w:r w:rsidR="009A287F">
        <w:rPr>
          <w:rFonts w:cs="Arial"/>
          <w:sz w:val="22"/>
          <w:szCs w:val="22"/>
        </w:rPr>
        <w:t xml:space="preserve"> whe</w:t>
      </w:r>
      <w:r>
        <w:rPr>
          <w:rFonts w:cs="Arial"/>
          <w:sz w:val="22"/>
          <w:szCs w:val="22"/>
        </w:rPr>
        <w:t xml:space="preserve">n </w:t>
      </w:r>
      <w:r w:rsidR="009A287F">
        <w:rPr>
          <w:rFonts w:cs="Arial"/>
          <w:sz w:val="22"/>
          <w:szCs w:val="22"/>
        </w:rPr>
        <w:t>there is no way of identifying the individual participants</w:t>
      </w:r>
      <w:r>
        <w:rPr>
          <w:rFonts w:cs="Arial"/>
          <w:sz w:val="22"/>
          <w:szCs w:val="22"/>
        </w:rPr>
        <w:t xml:space="preserve"> from the data</w:t>
      </w:r>
      <w:r w:rsidR="009A287F">
        <w:rPr>
          <w:rFonts w:cs="Arial"/>
          <w:sz w:val="22"/>
          <w:szCs w:val="22"/>
        </w:rPr>
        <w:t>.</w:t>
      </w:r>
      <w:r w:rsidR="00AC2DC5" w:rsidRPr="007D1B84">
        <w:rPr>
          <w:rFonts w:cs="Arial"/>
          <w:sz w:val="22"/>
          <w:szCs w:val="22"/>
        </w:rPr>
        <w:t xml:space="preserve"> </w:t>
      </w:r>
      <w:r w:rsidR="009A287F" w:rsidRPr="009A287F">
        <w:rPr>
          <w:rFonts w:cs="Arial"/>
          <w:sz w:val="22"/>
          <w:szCs w:val="22"/>
        </w:rPr>
        <w:t>Anonymising data does not simply mean removing names, it means ensuring that there is no way to trace the individual, see Pseudonym</w:t>
      </w:r>
      <w:r w:rsidR="00084BEE">
        <w:rPr>
          <w:rFonts w:cs="Arial"/>
          <w:sz w:val="22"/>
          <w:szCs w:val="22"/>
        </w:rPr>
        <w:t>ous/Pseudonymisation</w:t>
      </w:r>
      <w:r w:rsidR="009A287F" w:rsidRPr="009A287F">
        <w:rPr>
          <w:rFonts w:cs="Arial"/>
          <w:sz w:val="22"/>
          <w:szCs w:val="22"/>
        </w:rPr>
        <w:t xml:space="preserve"> for difference.</w:t>
      </w:r>
      <w:r w:rsidR="009A287F">
        <w:rPr>
          <w:rFonts w:cs="Arial"/>
          <w:b/>
          <w:bCs/>
          <w:sz w:val="22"/>
          <w:szCs w:val="22"/>
        </w:rPr>
        <w:t xml:space="preserve"> </w:t>
      </w:r>
      <w:r w:rsidR="009A287F" w:rsidRPr="009A287F">
        <w:rPr>
          <w:rFonts w:cs="Arial"/>
          <w:sz w:val="22"/>
          <w:szCs w:val="22"/>
        </w:rPr>
        <w:t>For example</w:t>
      </w:r>
      <w:r w:rsidR="009A287F">
        <w:rPr>
          <w:rFonts w:cs="Arial"/>
          <w:b/>
          <w:bCs/>
          <w:sz w:val="22"/>
          <w:szCs w:val="22"/>
        </w:rPr>
        <w:t xml:space="preserve">, </w:t>
      </w:r>
      <w:r w:rsidR="00AC2DC5" w:rsidRPr="007D1B84">
        <w:rPr>
          <w:rFonts w:cs="Arial"/>
          <w:sz w:val="22"/>
          <w:szCs w:val="22"/>
        </w:rPr>
        <w:t xml:space="preserve">online surveys or questionnaire that do not collect IP addresses or any </w:t>
      </w:r>
      <w:r w:rsidR="00084BEE">
        <w:rPr>
          <w:rFonts w:cs="Arial"/>
          <w:sz w:val="22"/>
          <w:szCs w:val="22"/>
        </w:rPr>
        <w:t xml:space="preserve">information from which a participant is identified or could be identifiable. </w:t>
      </w:r>
    </w:p>
    <w:p w14:paraId="04CE3A14" w14:textId="5CDBBE86" w:rsidR="00084BEE" w:rsidRDefault="00084BEE" w:rsidP="005233A2">
      <w:pPr>
        <w:spacing w:before="240"/>
        <w:rPr>
          <w:rFonts w:cs="Arial"/>
          <w:sz w:val="22"/>
          <w:szCs w:val="22"/>
        </w:rPr>
      </w:pPr>
      <w:r>
        <w:rPr>
          <w:rFonts w:cs="Arial"/>
          <w:sz w:val="22"/>
          <w:szCs w:val="22"/>
        </w:rPr>
        <w:t xml:space="preserve">Where </w:t>
      </w:r>
      <w:proofErr w:type="gramStart"/>
      <w:r>
        <w:rPr>
          <w:rFonts w:cs="Arial"/>
          <w:sz w:val="22"/>
          <w:szCs w:val="22"/>
        </w:rPr>
        <w:t>particular data</w:t>
      </w:r>
      <w:proofErr w:type="gramEnd"/>
      <w:r>
        <w:rPr>
          <w:rFonts w:cs="Arial"/>
          <w:sz w:val="22"/>
          <w:szCs w:val="22"/>
        </w:rPr>
        <w:t xml:space="preserve"> is anonymised, but you could still identify a participant using other information that you hold separately, the data is not anonymous. </w:t>
      </w:r>
    </w:p>
    <w:p w14:paraId="473339C7" w14:textId="380C1FF4" w:rsidR="009A6014" w:rsidRDefault="009A6014" w:rsidP="005233A2">
      <w:pPr>
        <w:spacing w:before="240"/>
        <w:rPr>
          <w:rFonts w:cs="Arial"/>
          <w:sz w:val="22"/>
          <w:szCs w:val="22"/>
          <w:u w:val="single"/>
        </w:rPr>
      </w:pPr>
      <w:r>
        <w:rPr>
          <w:rFonts w:cs="Arial"/>
          <w:sz w:val="22"/>
          <w:szCs w:val="22"/>
          <w:u w:val="single"/>
        </w:rPr>
        <w:t>Confidentiality</w:t>
      </w:r>
    </w:p>
    <w:p w14:paraId="1C5D2F8E" w14:textId="77777777" w:rsidR="009A6014" w:rsidRDefault="009A6014" w:rsidP="009A6014">
      <w:pPr>
        <w:rPr>
          <w:rFonts w:cs="Arial"/>
          <w:sz w:val="22"/>
          <w:szCs w:val="22"/>
        </w:rPr>
      </w:pPr>
    </w:p>
    <w:p w14:paraId="04969D16" w14:textId="3B9DEE6B" w:rsidR="000D302E" w:rsidRDefault="00604BC6" w:rsidP="009A6014">
      <w:pPr>
        <w:rPr>
          <w:rFonts w:cs="Arial"/>
          <w:sz w:val="22"/>
          <w:szCs w:val="22"/>
        </w:rPr>
      </w:pPr>
      <w:r w:rsidRPr="00604BC6">
        <w:rPr>
          <w:rFonts w:cs="Arial"/>
          <w:sz w:val="22"/>
          <w:szCs w:val="22"/>
        </w:rPr>
        <w:t xml:space="preserve">Explain if there are limits of confidentiality. Depending on the study topic, the researcher may have a duty to pass on information that may have a bearing on the safety of others (in the context of possible terrorism or safe-guarding concerns). Such disclosures may arise in focus groups, one to one </w:t>
      </w:r>
      <w:proofErr w:type="gramStart"/>
      <w:r w:rsidRPr="00604BC6">
        <w:rPr>
          <w:rFonts w:cs="Arial"/>
          <w:sz w:val="22"/>
          <w:szCs w:val="22"/>
        </w:rPr>
        <w:t>interviews</w:t>
      </w:r>
      <w:proofErr w:type="gramEnd"/>
      <w:r w:rsidRPr="00604BC6">
        <w:rPr>
          <w:rFonts w:cs="Arial"/>
          <w:sz w:val="22"/>
          <w:szCs w:val="22"/>
        </w:rPr>
        <w:t xml:space="preserve"> or any other forms of communication. If this is a possibility, this should be explained in the information sheet and included in the consent form</w:t>
      </w:r>
    </w:p>
    <w:p w14:paraId="381CECC6" w14:textId="77777777" w:rsidR="00604BC6" w:rsidRDefault="00604BC6" w:rsidP="009A6014">
      <w:pPr>
        <w:rPr>
          <w:rFonts w:cs="Arial"/>
          <w:sz w:val="22"/>
          <w:szCs w:val="22"/>
        </w:rPr>
      </w:pPr>
    </w:p>
    <w:p w14:paraId="3B1BA383" w14:textId="77777777" w:rsidR="000D302E" w:rsidRDefault="000D302E" w:rsidP="000D302E">
      <w:pPr>
        <w:rPr>
          <w:rFonts w:cs="Arial"/>
          <w:sz w:val="22"/>
          <w:szCs w:val="22"/>
          <w:u w:val="single"/>
        </w:rPr>
      </w:pPr>
      <w:r w:rsidRPr="00986F14">
        <w:rPr>
          <w:rFonts w:cs="Arial"/>
          <w:sz w:val="22"/>
          <w:szCs w:val="22"/>
          <w:u w:val="single"/>
        </w:rPr>
        <w:t>Data repositories</w:t>
      </w:r>
    </w:p>
    <w:p w14:paraId="2E5CA312" w14:textId="77777777" w:rsidR="000D302E" w:rsidRDefault="000D302E" w:rsidP="000D302E">
      <w:pPr>
        <w:rPr>
          <w:rFonts w:cs="Arial"/>
          <w:sz w:val="22"/>
          <w:szCs w:val="22"/>
          <w:u w:val="single"/>
        </w:rPr>
      </w:pPr>
    </w:p>
    <w:p w14:paraId="3C05432D" w14:textId="32E8B225" w:rsidR="000D302E" w:rsidRDefault="000D302E" w:rsidP="000D302E">
      <w:pPr>
        <w:rPr>
          <w:rFonts w:cs="Arial"/>
          <w:sz w:val="22"/>
          <w:szCs w:val="22"/>
        </w:rPr>
      </w:pPr>
      <w:r w:rsidRPr="00644D7D">
        <w:rPr>
          <w:rFonts w:cs="Arial"/>
          <w:sz w:val="22"/>
          <w:szCs w:val="22"/>
        </w:rPr>
        <w:t xml:space="preserve">Data repositories are online services in which researchers can publish and/ or store research data. Different repositories offer different options for controlled access to data. You can find support from the Library around </w:t>
      </w:r>
      <w:hyperlink r:id="rId17" w:history="1">
        <w:r w:rsidRPr="00644D7D">
          <w:rPr>
            <w:rStyle w:val="Hyperlink"/>
            <w:rFonts w:cs="Arial"/>
            <w:sz w:val="22"/>
            <w:szCs w:val="22"/>
            <w:u w:val="none"/>
          </w:rPr>
          <w:t>research data management</w:t>
        </w:r>
      </w:hyperlink>
      <w:r w:rsidRPr="00644D7D">
        <w:rPr>
          <w:rFonts w:cs="Arial"/>
          <w:sz w:val="22"/>
          <w:szCs w:val="22"/>
        </w:rPr>
        <w:t>, including use of Sussex Figshare</w:t>
      </w:r>
    </w:p>
    <w:p w14:paraId="35D1FF70" w14:textId="77777777" w:rsidR="0036401B" w:rsidRPr="00570E9A" w:rsidRDefault="0036401B" w:rsidP="0036401B">
      <w:pPr>
        <w:spacing w:before="240"/>
        <w:rPr>
          <w:rFonts w:cs="Arial"/>
          <w:sz w:val="22"/>
          <w:szCs w:val="22"/>
          <w:u w:val="single"/>
        </w:rPr>
      </w:pPr>
      <w:r>
        <w:rPr>
          <w:rFonts w:cs="Arial"/>
          <w:sz w:val="22"/>
          <w:szCs w:val="22"/>
          <w:u w:val="single"/>
        </w:rPr>
        <w:t>Data Sharing</w:t>
      </w:r>
    </w:p>
    <w:p w14:paraId="54413591" w14:textId="77777777" w:rsidR="0036401B" w:rsidRDefault="0036401B" w:rsidP="0036401B">
      <w:pPr>
        <w:rPr>
          <w:rFonts w:cs="Arial"/>
          <w:sz w:val="22"/>
          <w:szCs w:val="22"/>
        </w:rPr>
      </w:pPr>
    </w:p>
    <w:p w14:paraId="64B0D942" w14:textId="77777777" w:rsidR="0036401B" w:rsidRPr="00570E9A" w:rsidRDefault="0036401B" w:rsidP="0036401B">
      <w:pPr>
        <w:rPr>
          <w:rFonts w:cs="Arial"/>
          <w:sz w:val="22"/>
          <w:szCs w:val="22"/>
        </w:rPr>
      </w:pPr>
      <w:r>
        <w:rPr>
          <w:rFonts w:cs="Arial"/>
          <w:sz w:val="22"/>
          <w:szCs w:val="22"/>
        </w:rPr>
        <w:t xml:space="preserve">If you are planning for your data to be </w:t>
      </w:r>
      <w:r w:rsidRPr="00570E9A">
        <w:rPr>
          <w:rFonts w:cs="Arial"/>
          <w:sz w:val="22"/>
          <w:szCs w:val="22"/>
        </w:rPr>
        <w:t>re-use</w:t>
      </w:r>
      <w:r>
        <w:rPr>
          <w:rFonts w:cs="Arial"/>
          <w:sz w:val="22"/>
          <w:szCs w:val="22"/>
        </w:rPr>
        <w:t>d</w:t>
      </w:r>
      <w:r w:rsidRPr="00570E9A">
        <w:rPr>
          <w:rFonts w:cs="Arial"/>
          <w:sz w:val="22"/>
          <w:szCs w:val="22"/>
        </w:rPr>
        <w:t xml:space="preserve"> for future research and analysis</w:t>
      </w:r>
      <w:r>
        <w:rPr>
          <w:rFonts w:cs="Arial"/>
          <w:sz w:val="22"/>
          <w:szCs w:val="22"/>
        </w:rPr>
        <w:t xml:space="preserve"> (and for funded research, this is likely to be a requirement from your funder), you must </w:t>
      </w:r>
      <w:r w:rsidRPr="00570E9A">
        <w:rPr>
          <w:rFonts w:cs="Arial"/>
          <w:sz w:val="22"/>
          <w:szCs w:val="22"/>
        </w:rPr>
        <w:t xml:space="preserve">obtain </w:t>
      </w:r>
      <w:r w:rsidRPr="00570E9A">
        <w:rPr>
          <w:rFonts w:cs="Arial"/>
          <w:b/>
          <w:sz w:val="22"/>
          <w:szCs w:val="22"/>
        </w:rPr>
        <w:t xml:space="preserve">explicit </w:t>
      </w:r>
      <w:r w:rsidRPr="00570E9A">
        <w:rPr>
          <w:rFonts w:cs="Arial"/>
          <w:sz w:val="22"/>
          <w:szCs w:val="22"/>
        </w:rPr>
        <w:t xml:space="preserve">permission and describe what you want the participant to agree to in </w:t>
      </w:r>
      <w:r>
        <w:rPr>
          <w:rFonts w:cs="Arial"/>
          <w:sz w:val="22"/>
          <w:szCs w:val="22"/>
        </w:rPr>
        <w:t>the Participant Information Sheet, with clear consent points in the Consent Form. Please ensure you:</w:t>
      </w:r>
    </w:p>
    <w:p w14:paraId="6F8BB428" w14:textId="77777777" w:rsidR="0036401B" w:rsidRPr="00570E9A" w:rsidRDefault="0036401B" w:rsidP="0036401B">
      <w:pPr>
        <w:pStyle w:val="ListParagraph"/>
        <w:numPr>
          <w:ilvl w:val="0"/>
          <w:numId w:val="12"/>
        </w:numPr>
        <w:spacing w:before="200" w:after="200" w:line="276" w:lineRule="auto"/>
        <w:contextualSpacing/>
        <w:rPr>
          <w:color w:val="000000"/>
          <w:sz w:val="22"/>
          <w:szCs w:val="22"/>
        </w:rPr>
      </w:pPr>
      <w:r w:rsidRPr="00570E9A">
        <w:rPr>
          <w:color w:val="000000"/>
          <w:sz w:val="22"/>
          <w:szCs w:val="22"/>
        </w:rPr>
        <w:t>Specify in which form the data will be deposited, e.g. anonymised transcripts, aggregated data, audio recording etc.</w:t>
      </w:r>
    </w:p>
    <w:p w14:paraId="69AFF5ED" w14:textId="7B38E824" w:rsidR="0036401B" w:rsidRPr="005750A4" w:rsidRDefault="0036401B" w:rsidP="005750A4">
      <w:pPr>
        <w:pStyle w:val="ListParagraph"/>
        <w:numPr>
          <w:ilvl w:val="0"/>
          <w:numId w:val="12"/>
        </w:numPr>
        <w:spacing w:before="200" w:after="200" w:line="276" w:lineRule="auto"/>
        <w:contextualSpacing/>
        <w:rPr>
          <w:color w:val="000000"/>
          <w:sz w:val="22"/>
          <w:szCs w:val="22"/>
        </w:rPr>
      </w:pPr>
      <w:r w:rsidRPr="00570E9A">
        <w:rPr>
          <w:color w:val="000000"/>
          <w:sz w:val="22"/>
          <w:szCs w:val="22"/>
        </w:rPr>
        <w:t xml:space="preserve">Specify whether deposited data will </w:t>
      </w:r>
      <w:proofErr w:type="gramStart"/>
      <w:r w:rsidRPr="00570E9A">
        <w:rPr>
          <w:color w:val="000000"/>
          <w:sz w:val="22"/>
          <w:szCs w:val="22"/>
        </w:rPr>
        <w:t>anonymised</w:t>
      </w:r>
      <w:proofErr w:type="gramEnd"/>
      <w:r w:rsidRPr="00570E9A">
        <w:rPr>
          <w:color w:val="000000"/>
          <w:sz w:val="22"/>
          <w:szCs w:val="22"/>
        </w:rPr>
        <w:t xml:space="preserve"> or pseudonymised and how. Make sure to describe this in more detail in the information sheet</w:t>
      </w:r>
      <w:r>
        <w:rPr>
          <w:color w:val="000000"/>
          <w:sz w:val="22"/>
          <w:szCs w:val="22"/>
        </w:rPr>
        <w:t xml:space="preserve"> and include details on licencing and access requirements if known (see support from the </w:t>
      </w:r>
      <w:hyperlink r:id="rId18" w:history="1">
        <w:r w:rsidRPr="002B0442">
          <w:rPr>
            <w:rStyle w:val="Hyperlink"/>
            <w:sz w:val="22"/>
            <w:szCs w:val="22"/>
          </w:rPr>
          <w:t>Research Data Management pages</w:t>
        </w:r>
      </w:hyperlink>
      <w:r>
        <w:rPr>
          <w:color w:val="000000"/>
          <w:sz w:val="22"/>
          <w:szCs w:val="22"/>
        </w:rPr>
        <w:t xml:space="preserve"> for more details)</w:t>
      </w:r>
    </w:p>
    <w:p w14:paraId="234612D2" w14:textId="1FBCC912" w:rsidR="0099034F" w:rsidRPr="0042070B" w:rsidRDefault="007D1B84" w:rsidP="005233A2">
      <w:pPr>
        <w:spacing w:before="240"/>
        <w:rPr>
          <w:rFonts w:cs="Arial"/>
          <w:sz w:val="22"/>
          <w:szCs w:val="22"/>
          <w:u w:val="single"/>
        </w:rPr>
      </w:pPr>
      <w:r w:rsidRPr="0042070B">
        <w:rPr>
          <w:rFonts w:cs="Arial"/>
          <w:sz w:val="22"/>
          <w:szCs w:val="22"/>
          <w:u w:val="single"/>
        </w:rPr>
        <w:t>Pseudonymous</w:t>
      </w:r>
      <w:r w:rsidR="0042070B" w:rsidRPr="0042070B">
        <w:rPr>
          <w:rFonts w:cs="Arial"/>
          <w:sz w:val="22"/>
          <w:szCs w:val="22"/>
          <w:u w:val="single"/>
        </w:rPr>
        <w:t>/Pseudonymisation</w:t>
      </w:r>
    </w:p>
    <w:p w14:paraId="03239323" w14:textId="0189D543" w:rsidR="0042070B" w:rsidRPr="0042070B" w:rsidRDefault="0042070B" w:rsidP="005233A2">
      <w:pPr>
        <w:spacing w:before="240"/>
        <w:rPr>
          <w:rFonts w:cs="Arial"/>
          <w:sz w:val="22"/>
          <w:szCs w:val="22"/>
        </w:rPr>
      </w:pPr>
      <w:r w:rsidRPr="0042070B">
        <w:rPr>
          <w:sz w:val="22"/>
          <w:szCs w:val="22"/>
        </w:rPr>
        <w:t xml:space="preserve">Pseudonymisation </w:t>
      </w:r>
      <w:r w:rsidR="00793D16">
        <w:rPr>
          <w:sz w:val="22"/>
          <w:szCs w:val="22"/>
        </w:rPr>
        <w:t xml:space="preserve">refers to the processing of personal data in a way that means that the personal data can no longer be attributed to a specific data subject / research participant, without the use of additional information such as the ‘key’ that links a participant name with a participant ID / number. </w:t>
      </w:r>
      <w:r w:rsidRPr="0042070B">
        <w:rPr>
          <w:sz w:val="22"/>
          <w:szCs w:val="22"/>
        </w:rPr>
        <w:t xml:space="preserve">When researchers are storing pseudonymised data, it must be kept separate from </w:t>
      </w:r>
      <w:r w:rsidR="00793D16">
        <w:rPr>
          <w:sz w:val="22"/>
          <w:szCs w:val="22"/>
        </w:rPr>
        <w:t xml:space="preserve">the key or other information that would enable individuals to be identified (such as the consent form). Pseudonymised data is still personal data and data protection requirements apply – please see the Information Commissioner’s </w:t>
      </w:r>
      <w:hyperlink r:id="rId19" w:anchor="pseudonymiseddatastillpersonal" w:history="1">
        <w:r w:rsidR="00793D16" w:rsidRPr="00793D16">
          <w:rPr>
            <w:rStyle w:val="Hyperlink"/>
            <w:sz w:val="22"/>
            <w:szCs w:val="22"/>
          </w:rPr>
          <w:t>guidance on pseudonymisation</w:t>
        </w:r>
      </w:hyperlink>
      <w:r w:rsidR="00793D16">
        <w:rPr>
          <w:sz w:val="22"/>
          <w:szCs w:val="22"/>
        </w:rPr>
        <w:t xml:space="preserve">. </w:t>
      </w:r>
    </w:p>
    <w:p w14:paraId="556401A7" w14:textId="177A5651" w:rsidR="007D1B84" w:rsidRPr="009B0044" w:rsidRDefault="007D1B84" w:rsidP="005233A2">
      <w:pPr>
        <w:spacing w:before="240"/>
        <w:rPr>
          <w:rFonts w:cs="Arial"/>
          <w:sz w:val="22"/>
          <w:szCs w:val="22"/>
          <w:u w:val="single"/>
        </w:rPr>
      </w:pPr>
      <w:r w:rsidRPr="009B0044">
        <w:rPr>
          <w:rFonts w:cs="Arial"/>
          <w:sz w:val="22"/>
          <w:szCs w:val="22"/>
          <w:u w:val="single"/>
        </w:rPr>
        <w:t xml:space="preserve">Personal Data </w:t>
      </w:r>
    </w:p>
    <w:p w14:paraId="060DD03D" w14:textId="26921950" w:rsidR="0042070B" w:rsidRPr="00B94115" w:rsidRDefault="0042070B" w:rsidP="005233A2">
      <w:pPr>
        <w:spacing w:before="240"/>
        <w:rPr>
          <w:rFonts w:cs="Arial"/>
          <w:sz w:val="22"/>
          <w:szCs w:val="22"/>
        </w:rPr>
      </w:pPr>
      <w:r w:rsidRPr="00B94115">
        <w:rPr>
          <w:sz w:val="22"/>
          <w:szCs w:val="22"/>
        </w:rPr>
        <w:t>According to data protection legislation, personal data relate</w:t>
      </w:r>
      <w:r w:rsidR="00084BEE">
        <w:rPr>
          <w:sz w:val="22"/>
          <w:szCs w:val="22"/>
        </w:rPr>
        <w:t>s</w:t>
      </w:r>
      <w:r w:rsidRPr="00B94115">
        <w:rPr>
          <w:sz w:val="22"/>
          <w:szCs w:val="22"/>
        </w:rPr>
        <w:t xml:space="preserve"> to </w:t>
      </w:r>
      <w:hyperlink r:id="rId20" w:history="1">
        <w:r w:rsidRPr="00B94115">
          <w:rPr>
            <w:rStyle w:val="Hyperlink"/>
            <w:i/>
            <w:iCs/>
            <w:sz w:val="22"/>
            <w:szCs w:val="22"/>
          </w:rPr>
          <w:t>“any information relating to an identified or identifiable natural person (‘data subject’)”</w:t>
        </w:r>
      </w:hyperlink>
      <w:r w:rsidRPr="00B94115">
        <w:rPr>
          <w:rStyle w:val="Hyperlink"/>
          <w:i/>
          <w:iCs/>
          <w:sz w:val="22"/>
          <w:szCs w:val="22"/>
        </w:rPr>
        <w:t>.</w:t>
      </w:r>
      <w:r w:rsidRPr="00B94115">
        <w:rPr>
          <w:i/>
          <w:iCs/>
          <w:sz w:val="22"/>
          <w:szCs w:val="22"/>
        </w:rPr>
        <w:t xml:space="preserve"> </w:t>
      </w:r>
      <w:r w:rsidR="008F6249" w:rsidRPr="008F6249">
        <w:rPr>
          <w:rFonts w:cs="Arial"/>
          <w:sz w:val="22"/>
          <w:szCs w:val="22"/>
        </w:rPr>
        <w:t xml:space="preserve">Personal data is anything that enables a living person to be identified. It includes information that enables a person to be directly identified as well as information that enables them to be indirectly identified, such as a research participant number. </w:t>
      </w:r>
      <w:proofErr w:type="gramStart"/>
      <w:r w:rsidR="008F6249" w:rsidRPr="008F6249">
        <w:rPr>
          <w:rFonts w:cs="Arial"/>
          <w:sz w:val="22"/>
          <w:szCs w:val="22"/>
        </w:rPr>
        <w:t>In particular, personal</w:t>
      </w:r>
      <w:proofErr w:type="gramEnd"/>
      <w:r w:rsidR="008F6249" w:rsidRPr="008F6249">
        <w:rPr>
          <w:rFonts w:cs="Arial"/>
          <w:sz w:val="22"/>
          <w:szCs w:val="22"/>
        </w:rPr>
        <w:t xml:space="preserve"> data </w:t>
      </w:r>
      <w:r w:rsidR="008F6249" w:rsidRPr="008F6249">
        <w:rPr>
          <w:rFonts w:cs="Arial"/>
          <w:sz w:val="22"/>
          <w:szCs w:val="22"/>
        </w:rPr>
        <w:lastRenderedPageBreak/>
        <w:t>includes the physical, physiological, genetic, mental, economic, cultural or social identity of a living person.</w:t>
      </w:r>
      <w:r w:rsidR="008F6249">
        <w:rPr>
          <w:rFonts w:cs="Arial"/>
          <w:sz w:val="22"/>
          <w:szCs w:val="22"/>
        </w:rPr>
        <w:t xml:space="preserve"> </w:t>
      </w:r>
      <w:r w:rsidR="008F6249" w:rsidRPr="007D1B84">
        <w:rPr>
          <w:rFonts w:cs="Arial"/>
          <w:sz w:val="22"/>
          <w:szCs w:val="22"/>
        </w:rPr>
        <w:t>This includes any in-person studies and any online questionnaires where you are collecting personal data in an identifiable format (for example, names, email addresses, place of residence). Identifiable research also includes face-to-face interviews (both in-person and online).</w:t>
      </w:r>
    </w:p>
    <w:p w14:paraId="3DDB39E7" w14:textId="5BDB64C4" w:rsidR="0099034F" w:rsidRDefault="0099034F" w:rsidP="005233A2">
      <w:pPr>
        <w:spacing w:before="240"/>
        <w:rPr>
          <w:rFonts w:cs="Arial"/>
          <w:sz w:val="22"/>
          <w:szCs w:val="22"/>
          <w:u w:val="single"/>
        </w:rPr>
      </w:pPr>
      <w:r w:rsidRPr="009B0044">
        <w:rPr>
          <w:rFonts w:cs="Arial"/>
          <w:sz w:val="22"/>
          <w:szCs w:val="22"/>
          <w:u w:val="single"/>
        </w:rPr>
        <w:t>Research Data</w:t>
      </w:r>
    </w:p>
    <w:p w14:paraId="3840A487" w14:textId="4DE1E036" w:rsidR="00DB0E13" w:rsidRPr="008C6E2C" w:rsidRDefault="008C6E2C" w:rsidP="005233A2">
      <w:pPr>
        <w:spacing w:before="240"/>
        <w:rPr>
          <w:rFonts w:cs="Arial"/>
          <w:sz w:val="22"/>
          <w:szCs w:val="22"/>
        </w:rPr>
      </w:pPr>
      <w:r w:rsidRPr="008C6E2C">
        <w:rPr>
          <w:rFonts w:cs="Arial"/>
          <w:sz w:val="22"/>
          <w:szCs w:val="22"/>
        </w:rPr>
        <w:t>Research data is the collection of information generated as part of the research project</w:t>
      </w:r>
      <w:r w:rsidR="00FA7600">
        <w:rPr>
          <w:rFonts w:cs="Arial"/>
          <w:sz w:val="22"/>
          <w:szCs w:val="22"/>
        </w:rPr>
        <w:t xml:space="preserve"> for analysis</w:t>
      </w:r>
      <w:r w:rsidRPr="008C6E2C">
        <w:rPr>
          <w:rFonts w:cs="Arial"/>
          <w:sz w:val="22"/>
          <w:szCs w:val="22"/>
        </w:rPr>
        <w:t>.</w:t>
      </w:r>
      <w:r w:rsidR="00B94115">
        <w:rPr>
          <w:rFonts w:cs="Arial"/>
          <w:sz w:val="22"/>
          <w:szCs w:val="22"/>
        </w:rPr>
        <w:t xml:space="preserve"> This could be qualitative or quantitative. </w:t>
      </w:r>
      <w:proofErr w:type="gramStart"/>
      <w:r w:rsidR="00BB4F03">
        <w:rPr>
          <w:rFonts w:cs="Arial"/>
          <w:sz w:val="22"/>
          <w:szCs w:val="22"/>
        </w:rPr>
        <w:t>Such as:</w:t>
      </w:r>
      <w:proofErr w:type="gramEnd"/>
      <w:r w:rsidR="00B94115">
        <w:rPr>
          <w:rFonts w:cs="Arial"/>
          <w:sz w:val="22"/>
          <w:szCs w:val="22"/>
        </w:rPr>
        <w:t xml:space="preserve"> interviews, observations, videos, images, samples, codes and more. </w:t>
      </w:r>
    </w:p>
    <w:p w14:paraId="23D26157" w14:textId="6D5F686C" w:rsidR="00964066" w:rsidRDefault="00964066" w:rsidP="005233A2">
      <w:pPr>
        <w:spacing w:before="240"/>
        <w:rPr>
          <w:rFonts w:cs="Arial"/>
          <w:sz w:val="22"/>
          <w:szCs w:val="22"/>
          <w:u w:val="single"/>
        </w:rPr>
      </w:pPr>
      <w:r w:rsidRPr="00DB0E13">
        <w:rPr>
          <w:rFonts w:cs="Arial"/>
          <w:sz w:val="22"/>
          <w:szCs w:val="22"/>
          <w:u w:val="single"/>
        </w:rPr>
        <w:t>Special Category Data</w:t>
      </w:r>
    </w:p>
    <w:p w14:paraId="1E0B62C5" w14:textId="24695222" w:rsidR="00DB0E13" w:rsidRDefault="00DB0E13" w:rsidP="00DB0E13">
      <w:pPr>
        <w:spacing w:before="240"/>
        <w:rPr>
          <w:rFonts w:cs="Arial"/>
          <w:sz w:val="22"/>
          <w:szCs w:val="22"/>
        </w:rPr>
      </w:pPr>
      <w:r w:rsidRPr="00DB0E13">
        <w:rPr>
          <w:rFonts w:cs="Arial"/>
          <w:sz w:val="22"/>
          <w:szCs w:val="22"/>
        </w:rPr>
        <w:t xml:space="preserve">The University process these categories of personal data for a limited range of purposes and only where necessary. These types of data </w:t>
      </w:r>
      <w:proofErr w:type="gramStart"/>
      <w:r w:rsidRPr="00DB0E13">
        <w:rPr>
          <w:rFonts w:cs="Arial"/>
          <w:sz w:val="22"/>
          <w:szCs w:val="22"/>
        </w:rPr>
        <w:t>are:</w:t>
      </w:r>
      <w:proofErr w:type="gramEnd"/>
      <w:r>
        <w:rPr>
          <w:rFonts w:cs="Arial"/>
          <w:sz w:val="22"/>
          <w:szCs w:val="22"/>
        </w:rPr>
        <w:t xml:space="preserve"> </w:t>
      </w:r>
      <w:r w:rsidRPr="00DB0E13">
        <w:rPr>
          <w:rFonts w:cs="Arial"/>
          <w:sz w:val="22"/>
          <w:szCs w:val="22"/>
        </w:rPr>
        <w:t>personal data revealing racial or ethnic origin;</w:t>
      </w:r>
      <w:r>
        <w:rPr>
          <w:rFonts w:cs="Arial"/>
          <w:sz w:val="22"/>
          <w:szCs w:val="22"/>
        </w:rPr>
        <w:t xml:space="preserve"> </w:t>
      </w:r>
      <w:r w:rsidRPr="00DB0E13">
        <w:rPr>
          <w:rFonts w:cs="Arial"/>
          <w:sz w:val="22"/>
          <w:szCs w:val="22"/>
        </w:rPr>
        <w:t>personal data revealing political opinions;</w:t>
      </w:r>
      <w:r>
        <w:rPr>
          <w:rFonts w:cs="Arial"/>
          <w:sz w:val="22"/>
          <w:szCs w:val="22"/>
        </w:rPr>
        <w:t xml:space="preserve"> </w:t>
      </w:r>
      <w:r w:rsidRPr="00DB0E13">
        <w:rPr>
          <w:rFonts w:cs="Arial"/>
          <w:sz w:val="22"/>
          <w:szCs w:val="22"/>
        </w:rPr>
        <w:t>personal data revealing religious or philosophical beliefs;</w:t>
      </w:r>
      <w:r>
        <w:rPr>
          <w:rFonts w:cs="Arial"/>
          <w:sz w:val="22"/>
          <w:szCs w:val="22"/>
        </w:rPr>
        <w:t xml:space="preserve"> </w:t>
      </w:r>
      <w:r w:rsidRPr="00DB0E13">
        <w:rPr>
          <w:rFonts w:cs="Arial"/>
          <w:sz w:val="22"/>
          <w:szCs w:val="22"/>
        </w:rPr>
        <w:t>personal data revealing trade union membership;</w:t>
      </w:r>
      <w:r>
        <w:rPr>
          <w:rFonts w:cs="Arial"/>
          <w:sz w:val="22"/>
          <w:szCs w:val="22"/>
        </w:rPr>
        <w:t xml:space="preserve"> </w:t>
      </w:r>
      <w:r w:rsidRPr="00DB0E13">
        <w:rPr>
          <w:rFonts w:cs="Arial"/>
          <w:sz w:val="22"/>
          <w:szCs w:val="22"/>
        </w:rPr>
        <w:t>genetic data;</w:t>
      </w:r>
      <w:r>
        <w:rPr>
          <w:rFonts w:cs="Arial"/>
          <w:sz w:val="22"/>
          <w:szCs w:val="22"/>
        </w:rPr>
        <w:t xml:space="preserve"> </w:t>
      </w:r>
      <w:r w:rsidRPr="00DB0E13">
        <w:rPr>
          <w:rFonts w:cs="Arial"/>
          <w:sz w:val="22"/>
          <w:szCs w:val="22"/>
        </w:rPr>
        <w:t>biometric data (where used for identification purposes);</w:t>
      </w:r>
      <w:r>
        <w:rPr>
          <w:rFonts w:cs="Arial"/>
          <w:sz w:val="22"/>
          <w:szCs w:val="22"/>
        </w:rPr>
        <w:t xml:space="preserve"> </w:t>
      </w:r>
      <w:r w:rsidRPr="00DB0E13">
        <w:rPr>
          <w:rFonts w:cs="Arial"/>
          <w:sz w:val="22"/>
          <w:szCs w:val="22"/>
        </w:rPr>
        <w:t>data concerning health;</w:t>
      </w:r>
      <w:r>
        <w:rPr>
          <w:rFonts w:cs="Arial"/>
          <w:sz w:val="22"/>
          <w:szCs w:val="22"/>
        </w:rPr>
        <w:t xml:space="preserve"> </w:t>
      </w:r>
      <w:r w:rsidRPr="00DB0E13">
        <w:rPr>
          <w:rFonts w:cs="Arial"/>
          <w:sz w:val="22"/>
          <w:szCs w:val="22"/>
        </w:rPr>
        <w:t>data concerning a person’s sex life; and</w:t>
      </w:r>
      <w:r>
        <w:rPr>
          <w:rFonts w:cs="Arial"/>
          <w:sz w:val="22"/>
          <w:szCs w:val="22"/>
        </w:rPr>
        <w:t xml:space="preserve"> </w:t>
      </w:r>
      <w:r w:rsidRPr="00DB0E13">
        <w:rPr>
          <w:rFonts w:cs="Arial"/>
          <w:sz w:val="22"/>
          <w:szCs w:val="22"/>
        </w:rPr>
        <w:t>data concerning a person’s sexual orientation.</w:t>
      </w:r>
      <w:r w:rsidR="008C6E2C">
        <w:rPr>
          <w:rFonts w:cs="Arial"/>
          <w:sz w:val="22"/>
          <w:szCs w:val="22"/>
        </w:rPr>
        <w:t xml:space="preserve"> Please see the </w:t>
      </w:r>
      <w:hyperlink r:id="rId21" w:history="1">
        <w:r w:rsidR="00084BEE">
          <w:rPr>
            <w:rStyle w:val="Hyperlink"/>
            <w:rFonts w:cs="Arial"/>
            <w:sz w:val="22"/>
            <w:szCs w:val="22"/>
          </w:rPr>
          <w:t xml:space="preserve">data protection </w:t>
        </w:r>
        <w:r w:rsidR="008C6E2C">
          <w:rPr>
            <w:rStyle w:val="Hyperlink"/>
            <w:rFonts w:cs="Arial"/>
            <w:sz w:val="22"/>
            <w:szCs w:val="22"/>
          </w:rPr>
          <w:t>web</w:t>
        </w:r>
        <w:r w:rsidR="008C6E2C" w:rsidRPr="008C6E2C">
          <w:rPr>
            <w:rStyle w:val="Hyperlink"/>
            <w:rFonts w:cs="Arial"/>
            <w:sz w:val="22"/>
            <w:szCs w:val="22"/>
          </w:rPr>
          <w:t>page</w:t>
        </w:r>
      </w:hyperlink>
      <w:r w:rsidR="008C6E2C">
        <w:rPr>
          <w:rFonts w:cs="Arial"/>
          <w:sz w:val="22"/>
          <w:szCs w:val="22"/>
        </w:rPr>
        <w:t xml:space="preserve"> for further guidance.</w:t>
      </w:r>
    </w:p>
    <w:p w14:paraId="708A8F9B" w14:textId="2D0A3433" w:rsidR="00914A8B" w:rsidRDefault="00914A8B" w:rsidP="00DB0E13">
      <w:pPr>
        <w:spacing w:before="240"/>
        <w:rPr>
          <w:rFonts w:cs="Arial"/>
          <w:sz w:val="22"/>
          <w:szCs w:val="22"/>
          <w:u w:val="single"/>
        </w:rPr>
      </w:pPr>
      <w:r w:rsidRPr="00914A8B">
        <w:rPr>
          <w:rFonts w:cs="Arial"/>
          <w:sz w:val="22"/>
          <w:szCs w:val="22"/>
          <w:u w:val="single"/>
        </w:rPr>
        <w:t>Transcription Services</w:t>
      </w:r>
      <w:r w:rsidR="00650A7D">
        <w:rPr>
          <w:rFonts w:cs="Arial"/>
          <w:sz w:val="22"/>
          <w:szCs w:val="22"/>
          <w:u w:val="single"/>
        </w:rPr>
        <w:t>/Translation Services</w:t>
      </w:r>
    </w:p>
    <w:p w14:paraId="7F1FCB8C" w14:textId="77777777" w:rsidR="00650A7D" w:rsidRPr="00914A8B" w:rsidRDefault="00650A7D" w:rsidP="00650A7D">
      <w:pPr>
        <w:spacing w:before="240"/>
        <w:rPr>
          <w:rFonts w:cs="Arial"/>
          <w:sz w:val="22"/>
          <w:szCs w:val="22"/>
        </w:rPr>
      </w:pPr>
      <w:r w:rsidRPr="00153665">
        <w:rPr>
          <w:rFonts w:cs="Arial"/>
          <w:sz w:val="22"/>
          <w:szCs w:val="22"/>
        </w:rPr>
        <w:t xml:space="preserve">If you are employing professional transcription services, please do so via </w:t>
      </w:r>
      <w:proofErr w:type="gramStart"/>
      <w:r>
        <w:rPr>
          <w:rFonts w:cs="Arial"/>
          <w:sz w:val="22"/>
          <w:szCs w:val="22"/>
        </w:rPr>
        <w:t>U</w:t>
      </w:r>
      <w:r w:rsidRPr="00153665">
        <w:rPr>
          <w:rFonts w:cs="Arial"/>
          <w:sz w:val="22"/>
          <w:szCs w:val="22"/>
        </w:rPr>
        <w:t>niversity</w:t>
      </w:r>
      <w:proofErr w:type="gramEnd"/>
      <w:r w:rsidRPr="00153665">
        <w:rPr>
          <w:rFonts w:cs="Arial"/>
          <w:sz w:val="22"/>
          <w:szCs w:val="22"/>
        </w:rPr>
        <w:t xml:space="preserve"> procurement procedures</w:t>
      </w:r>
      <w:r>
        <w:rPr>
          <w:rFonts w:cs="Arial"/>
          <w:sz w:val="22"/>
          <w:szCs w:val="22"/>
        </w:rPr>
        <w:t xml:space="preserve">. </w:t>
      </w:r>
      <w:r w:rsidRPr="00914A8B">
        <w:rPr>
          <w:rFonts w:cs="Arial"/>
          <w:sz w:val="22"/>
          <w:szCs w:val="22"/>
        </w:rPr>
        <w:t>Please note that all third party transcription services</w:t>
      </w:r>
      <w:r>
        <w:rPr>
          <w:rFonts w:cs="Arial"/>
          <w:sz w:val="22"/>
          <w:szCs w:val="22"/>
        </w:rPr>
        <w:t xml:space="preserve"> – or any other third party supplier used to process personal data - </w:t>
      </w:r>
      <w:r w:rsidRPr="00914A8B">
        <w:rPr>
          <w:rFonts w:cs="Arial"/>
          <w:sz w:val="22"/>
          <w:szCs w:val="22"/>
        </w:rPr>
        <w:t xml:space="preserve">will need to be </w:t>
      </w:r>
      <w:r>
        <w:rPr>
          <w:rFonts w:cs="Arial"/>
          <w:sz w:val="22"/>
          <w:szCs w:val="22"/>
        </w:rPr>
        <w:t xml:space="preserve">data protection </w:t>
      </w:r>
      <w:r w:rsidRPr="00914A8B">
        <w:rPr>
          <w:rFonts w:cs="Arial"/>
          <w:sz w:val="22"/>
          <w:szCs w:val="22"/>
        </w:rPr>
        <w:t xml:space="preserve">compliant and reviewed by the </w:t>
      </w:r>
      <w:hyperlink r:id="rId22" w:history="1">
        <w:r w:rsidRPr="000561DA">
          <w:rPr>
            <w:rStyle w:val="Hyperlink"/>
            <w:rFonts w:cs="Arial"/>
            <w:sz w:val="22"/>
            <w:szCs w:val="22"/>
          </w:rPr>
          <w:t xml:space="preserve">Information Management team </w:t>
        </w:r>
      </w:hyperlink>
      <w:r w:rsidRPr="00914A8B">
        <w:rPr>
          <w:rFonts w:cs="Arial"/>
          <w:sz w:val="22"/>
          <w:szCs w:val="22"/>
        </w:rPr>
        <w:t xml:space="preserve">before use. </w:t>
      </w:r>
      <w:r w:rsidRPr="00AF20F9">
        <w:rPr>
          <w:rFonts w:cs="Arial"/>
          <w:sz w:val="22"/>
          <w:szCs w:val="22"/>
        </w:rPr>
        <w:t>This includes using translators during research activities or later, during analysis.</w:t>
      </w:r>
      <w:r>
        <w:rPr>
          <w:rFonts w:cs="Arial"/>
          <w:sz w:val="22"/>
          <w:szCs w:val="22"/>
        </w:rPr>
        <w:t xml:space="preserve"> Use of </w:t>
      </w:r>
      <w:proofErr w:type="gramStart"/>
      <w:r>
        <w:rPr>
          <w:rFonts w:cs="Arial"/>
          <w:sz w:val="22"/>
          <w:szCs w:val="22"/>
        </w:rPr>
        <w:t>third party</w:t>
      </w:r>
      <w:proofErr w:type="gramEnd"/>
      <w:r>
        <w:rPr>
          <w:rFonts w:cs="Arial"/>
          <w:sz w:val="22"/>
          <w:szCs w:val="22"/>
        </w:rPr>
        <w:t xml:space="preserve"> providers, whether AI or not, will need to be clearly stated in the Participant Information Sheet, and the Privacy Notice should be provided in the Consent Form.</w:t>
      </w:r>
    </w:p>
    <w:p w14:paraId="2A6FD864" w14:textId="3D808A35" w:rsidR="00356D11" w:rsidRPr="008C6E2C" w:rsidRDefault="00356D11" w:rsidP="00DB2ECF">
      <w:pPr>
        <w:rPr>
          <w:rFonts w:cs="Arial"/>
          <w:sz w:val="22"/>
          <w:szCs w:val="22"/>
        </w:rPr>
      </w:pPr>
      <w:r w:rsidRPr="003B0103">
        <w:rPr>
          <w:rFonts w:cs="Arial"/>
          <w:noProof/>
          <w:sz w:val="22"/>
          <w:szCs w:val="22"/>
        </w:rPr>
        <mc:AlternateContent>
          <mc:Choice Requires="wps">
            <w:drawing>
              <wp:anchor distT="45720" distB="45720" distL="114300" distR="114300" simplePos="0" relativeHeight="251659776" behindDoc="0" locked="0" layoutInCell="1" allowOverlap="1" wp14:anchorId="11454229" wp14:editId="75EC3EFF">
                <wp:simplePos x="0" y="0"/>
                <wp:positionH relativeFrom="column">
                  <wp:posOffset>104775</wp:posOffset>
                </wp:positionH>
                <wp:positionV relativeFrom="paragraph">
                  <wp:posOffset>736600</wp:posOffset>
                </wp:positionV>
                <wp:extent cx="6381750" cy="533400"/>
                <wp:effectExtent l="0" t="0" r="19050" b="19050"/>
                <wp:wrapSquare wrapText="bothSides"/>
                <wp:docPr id="1810539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33400"/>
                        </a:xfrm>
                        <a:prstGeom prst="rect">
                          <a:avLst/>
                        </a:prstGeom>
                        <a:solidFill>
                          <a:srgbClr val="FFFFFF"/>
                        </a:solidFill>
                        <a:ln w="9525">
                          <a:solidFill>
                            <a:srgbClr val="000000"/>
                          </a:solidFill>
                          <a:miter lim="800000"/>
                          <a:headEnd/>
                          <a:tailEnd/>
                        </a:ln>
                      </wps:spPr>
                      <wps:txbx>
                        <w:txbxContent>
                          <w:p w14:paraId="2AC567B4" w14:textId="77777777" w:rsidR="00356D11" w:rsidRDefault="00356D11" w:rsidP="00356D11">
                            <w:pPr>
                              <w:ind w:left="360"/>
                              <w:jc w:val="both"/>
                              <w:rPr>
                                <w:rFonts w:cs="Arial"/>
                                <w:szCs w:val="24"/>
                              </w:rPr>
                            </w:pPr>
                            <w:r>
                              <w:rPr>
                                <w:rFonts w:cs="Arial"/>
                                <w:szCs w:val="24"/>
                              </w:rPr>
                              <w:t>Further information and guidance on research ethics and governance can be found at</w:t>
                            </w:r>
                          </w:p>
                          <w:p w14:paraId="72283995" w14:textId="77777777" w:rsidR="00356D11" w:rsidRDefault="00356D11" w:rsidP="00356D11">
                            <w:pPr>
                              <w:ind w:left="360"/>
                              <w:jc w:val="both"/>
                              <w:rPr>
                                <w:rFonts w:cs="Arial"/>
                                <w:szCs w:val="24"/>
                              </w:rPr>
                            </w:pPr>
                            <w:hyperlink r:id="rId23" w:history="1">
                              <w:r>
                                <w:rPr>
                                  <w:rStyle w:val="Hyperlink"/>
                                  <w:rFonts w:cs="Arial"/>
                                  <w:szCs w:val="24"/>
                                </w:rPr>
                                <w:t>http://www.sussex.ac.uk/staff/research/governance</w:t>
                              </w:r>
                            </w:hyperlink>
                          </w:p>
                          <w:p w14:paraId="0C35F721" w14:textId="77777777" w:rsidR="00356D11" w:rsidRDefault="00356D11" w:rsidP="00356D11">
                            <w:pPr>
                              <w:rPr>
                                <w:rFonts w:ascii="Times New Roman" w:hAnsi="Times New Roma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54229" id="_x0000_t202" coordsize="21600,21600" o:spt="202" path="m,l,21600r21600,l21600,xe">
                <v:stroke joinstyle="miter"/>
                <v:path gradientshapeok="t" o:connecttype="rect"/>
              </v:shapetype>
              <v:shape id="Text Box 4" o:spid="_x0000_s1026" type="#_x0000_t202" style="position:absolute;margin-left:8.25pt;margin-top:58pt;width:502.5pt;height:4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">
                <v:textbox>
                  <w:txbxContent>
                    <w:p w14:paraId="2AC567B4" w14:textId="77777777" w:rsidR="00356D11" w:rsidRDefault="00356D11" w:rsidP="00356D11">
                      <w:pPr>
                        <w:ind w:left="360"/>
                        <w:jc w:val="both"/>
                        <w:rPr>
                          <w:rFonts w:cs="Arial"/>
                          <w:szCs w:val="24"/>
                        </w:rPr>
                      </w:pPr>
                      <w:r>
                        <w:rPr>
                          <w:rFonts w:cs="Arial"/>
                          <w:szCs w:val="24"/>
                        </w:rPr>
                        <w:t>Further information and guidance on research ethics and governance can be found at</w:t>
                      </w:r>
                    </w:p>
                    <w:p w14:paraId="72283995" w14:textId="77777777" w:rsidR="00356D11" w:rsidRDefault="00356D11" w:rsidP="00356D11">
                      <w:pPr>
                        <w:ind w:left="360"/>
                        <w:jc w:val="both"/>
                        <w:rPr>
                          <w:rFonts w:cs="Arial"/>
                          <w:szCs w:val="24"/>
                        </w:rPr>
                      </w:pPr>
                      <w:hyperlink r:id="rId25" w:history="1">
                        <w:r>
                          <w:rPr>
                            <w:rStyle w:val="Hyperlink"/>
                            <w:rFonts w:cs="Arial"/>
                            <w:szCs w:val="24"/>
                          </w:rPr>
                          <w:t>http://www.sussex.ac.uk/staff/research/governance</w:t>
                        </w:r>
                      </w:hyperlink>
                    </w:p>
                    <w:p w14:paraId="0C35F721" w14:textId="77777777" w:rsidR="00356D11" w:rsidRDefault="00356D11" w:rsidP="00356D11">
                      <w:pPr>
                        <w:rPr>
                          <w:rFonts w:ascii="Times New Roman" w:hAnsi="Times New Roman"/>
                        </w:rPr>
                      </w:pPr>
                    </w:p>
                  </w:txbxContent>
                </v:textbox>
                <w10:wrap type="square"/>
              </v:shape>
            </w:pict>
          </mc:Fallback>
        </mc:AlternateContent>
      </w:r>
    </w:p>
    <w:p w14:paraId="046B0060" w14:textId="77777777" w:rsidR="006A368E" w:rsidRPr="008C6E2C" w:rsidRDefault="006A368E">
      <w:pPr>
        <w:rPr>
          <w:rFonts w:cs="Arial"/>
          <w:sz w:val="22"/>
          <w:szCs w:val="22"/>
        </w:rPr>
      </w:pPr>
    </w:p>
    <w:sectPr w:rsidR="006A368E" w:rsidRPr="008C6E2C" w:rsidSect="000E2499">
      <w:headerReference w:type="default" r:id="rId26"/>
      <w:footerReference w:type="default" r:id="rId27"/>
      <w:headerReference w:type="first" r:id="rId28"/>
      <w:pgSz w:w="11907" w:h="16840"/>
      <w:pgMar w:top="720" w:right="720" w:bottom="720" w:left="72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F4C6" w14:textId="77777777" w:rsidR="00EC2E85" w:rsidRDefault="00EC2E85">
      <w:r>
        <w:separator/>
      </w:r>
    </w:p>
  </w:endnote>
  <w:endnote w:type="continuationSeparator" w:id="0">
    <w:p w14:paraId="76F8F27F" w14:textId="77777777" w:rsidR="00EC2E85" w:rsidRDefault="00E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Georg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85B4" w14:textId="77777777" w:rsidR="004179BC" w:rsidRDefault="004179BC" w:rsidP="008B7FA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3DB2" w14:textId="77777777" w:rsidR="00EC2E85" w:rsidRDefault="00EC2E85">
      <w:r>
        <w:separator/>
      </w:r>
    </w:p>
  </w:footnote>
  <w:footnote w:type="continuationSeparator" w:id="0">
    <w:p w14:paraId="3A7248A7" w14:textId="77777777" w:rsidR="00EC2E85" w:rsidRDefault="00EC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44C0" w14:textId="77777777" w:rsidR="004179BC" w:rsidRPr="00F37DAE" w:rsidRDefault="004179BC">
    <w:pPr>
      <w:pStyle w:val="Header"/>
      <w:rPr>
        <w:shd w:val="clear" w:color="auto" w:fill="FFF2CC"/>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C705" w14:textId="68C05D72" w:rsidR="000E2499" w:rsidRDefault="00DA5A28" w:rsidP="00DA5A28">
    <w:pPr>
      <w:pStyle w:val="Header"/>
      <w:tabs>
        <w:tab w:val="clear" w:pos="4522"/>
        <w:tab w:val="clear" w:pos="9029"/>
        <w:tab w:val="clear" w:pos="9214"/>
        <w:tab w:val="left" w:pos="22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D12"/>
    <w:multiLevelType w:val="hybridMultilevel"/>
    <w:tmpl w:val="E73433D2"/>
    <w:lvl w:ilvl="0" w:tplc="8DFA37F6">
      <w:start w:val="1"/>
      <w:numFmt w:val="bullet"/>
      <w:lvlText w:val=""/>
      <w:lvlJc w:val="left"/>
      <w:pPr>
        <w:ind w:left="1440" w:hanging="360"/>
      </w:pPr>
      <w:rPr>
        <w:rFonts w:ascii="Symbol" w:hAnsi="Symbol"/>
      </w:rPr>
    </w:lvl>
    <w:lvl w:ilvl="1" w:tplc="317CC04A">
      <w:start w:val="1"/>
      <w:numFmt w:val="bullet"/>
      <w:lvlText w:val=""/>
      <w:lvlJc w:val="left"/>
      <w:pPr>
        <w:ind w:left="1440" w:hanging="360"/>
      </w:pPr>
      <w:rPr>
        <w:rFonts w:ascii="Symbol" w:hAnsi="Symbol"/>
      </w:rPr>
    </w:lvl>
    <w:lvl w:ilvl="2" w:tplc="709EF9B8">
      <w:start w:val="1"/>
      <w:numFmt w:val="bullet"/>
      <w:lvlText w:val=""/>
      <w:lvlJc w:val="left"/>
      <w:pPr>
        <w:ind w:left="1440" w:hanging="360"/>
      </w:pPr>
      <w:rPr>
        <w:rFonts w:ascii="Symbol" w:hAnsi="Symbol"/>
      </w:rPr>
    </w:lvl>
    <w:lvl w:ilvl="3" w:tplc="D3283858">
      <w:start w:val="1"/>
      <w:numFmt w:val="bullet"/>
      <w:lvlText w:val=""/>
      <w:lvlJc w:val="left"/>
      <w:pPr>
        <w:ind w:left="1440" w:hanging="360"/>
      </w:pPr>
      <w:rPr>
        <w:rFonts w:ascii="Symbol" w:hAnsi="Symbol"/>
      </w:rPr>
    </w:lvl>
    <w:lvl w:ilvl="4" w:tplc="F710C5B6">
      <w:start w:val="1"/>
      <w:numFmt w:val="bullet"/>
      <w:lvlText w:val=""/>
      <w:lvlJc w:val="left"/>
      <w:pPr>
        <w:ind w:left="1440" w:hanging="360"/>
      </w:pPr>
      <w:rPr>
        <w:rFonts w:ascii="Symbol" w:hAnsi="Symbol"/>
      </w:rPr>
    </w:lvl>
    <w:lvl w:ilvl="5" w:tplc="6256F710">
      <w:start w:val="1"/>
      <w:numFmt w:val="bullet"/>
      <w:lvlText w:val=""/>
      <w:lvlJc w:val="left"/>
      <w:pPr>
        <w:ind w:left="1440" w:hanging="360"/>
      </w:pPr>
      <w:rPr>
        <w:rFonts w:ascii="Symbol" w:hAnsi="Symbol"/>
      </w:rPr>
    </w:lvl>
    <w:lvl w:ilvl="6" w:tplc="ACDE4D32">
      <w:start w:val="1"/>
      <w:numFmt w:val="bullet"/>
      <w:lvlText w:val=""/>
      <w:lvlJc w:val="left"/>
      <w:pPr>
        <w:ind w:left="1440" w:hanging="360"/>
      </w:pPr>
      <w:rPr>
        <w:rFonts w:ascii="Symbol" w:hAnsi="Symbol"/>
      </w:rPr>
    </w:lvl>
    <w:lvl w:ilvl="7" w:tplc="E82EBAFA">
      <w:start w:val="1"/>
      <w:numFmt w:val="bullet"/>
      <w:lvlText w:val=""/>
      <w:lvlJc w:val="left"/>
      <w:pPr>
        <w:ind w:left="1440" w:hanging="360"/>
      </w:pPr>
      <w:rPr>
        <w:rFonts w:ascii="Symbol" w:hAnsi="Symbol"/>
      </w:rPr>
    </w:lvl>
    <w:lvl w:ilvl="8" w:tplc="B3D2F89C">
      <w:start w:val="1"/>
      <w:numFmt w:val="bullet"/>
      <w:lvlText w:val=""/>
      <w:lvlJc w:val="left"/>
      <w:pPr>
        <w:ind w:left="1440" w:hanging="360"/>
      </w:pPr>
      <w:rPr>
        <w:rFonts w:ascii="Symbol" w:hAnsi="Symbol"/>
      </w:rPr>
    </w:lvl>
  </w:abstractNum>
  <w:abstractNum w:abstractNumId="1" w15:restartNumberingAfterBreak="0">
    <w:nsid w:val="184E2358"/>
    <w:multiLevelType w:val="multilevel"/>
    <w:tmpl w:val="2B8AC4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CB02F6"/>
    <w:multiLevelType w:val="hybridMultilevel"/>
    <w:tmpl w:val="84B49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FB1928"/>
    <w:multiLevelType w:val="hybridMultilevel"/>
    <w:tmpl w:val="727C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26442"/>
    <w:multiLevelType w:val="hybridMultilevel"/>
    <w:tmpl w:val="FDAA2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30C6B"/>
    <w:multiLevelType w:val="hybridMultilevel"/>
    <w:tmpl w:val="2946B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CB186D"/>
    <w:multiLevelType w:val="hybridMultilevel"/>
    <w:tmpl w:val="A952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D66E2"/>
    <w:multiLevelType w:val="hybridMultilevel"/>
    <w:tmpl w:val="92207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B64B3"/>
    <w:multiLevelType w:val="multilevel"/>
    <w:tmpl w:val="FC6ED0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CE604B"/>
    <w:multiLevelType w:val="hybridMultilevel"/>
    <w:tmpl w:val="B90EC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987667"/>
    <w:multiLevelType w:val="hybridMultilevel"/>
    <w:tmpl w:val="592EB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F74F2"/>
    <w:multiLevelType w:val="hybridMultilevel"/>
    <w:tmpl w:val="23BC2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2947169"/>
    <w:multiLevelType w:val="multilevel"/>
    <w:tmpl w:val="3FA04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B34965"/>
    <w:multiLevelType w:val="hybridMultilevel"/>
    <w:tmpl w:val="D59E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978051">
    <w:abstractNumId w:val="10"/>
  </w:num>
  <w:num w:numId="2" w16cid:durableId="1964387388">
    <w:abstractNumId w:val="7"/>
  </w:num>
  <w:num w:numId="3" w16cid:durableId="1137255990">
    <w:abstractNumId w:val="0"/>
  </w:num>
  <w:num w:numId="4" w16cid:durableId="375550923">
    <w:abstractNumId w:val="13"/>
  </w:num>
  <w:num w:numId="5" w16cid:durableId="1987008570">
    <w:abstractNumId w:val="11"/>
  </w:num>
  <w:num w:numId="6" w16cid:durableId="90704250">
    <w:abstractNumId w:val="5"/>
  </w:num>
  <w:num w:numId="7" w16cid:durableId="1093428348">
    <w:abstractNumId w:val="3"/>
  </w:num>
  <w:num w:numId="8" w16cid:durableId="1645966774">
    <w:abstractNumId w:val="2"/>
  </w:num>
  <w:num w:numId="9" w16cid:durableId="1367637181">
    <w:abstractNumId w:val="2"/>
  </w:num>
  <w:num w:numId="10" w16cid:durableId="1007101866">
    <w:abstractNumId w:val="9"/>
  </w:num>
  <w:num w:numId="11" w16cid:durableId="1614092654">
    <w:abstractNumId w:val="6"/>
  </w:num>
  <w:num w:numId="12" w16cid:durableId="1087387095">
    <w:abstractNumId w:val="4"/>
  </w:num>
  <w:num w:numId="13" w16cid:durableId="1821339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4772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723462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EC"/>
    <w:rsid w:val="00001517"/>
    <w:rsid w:val="00006246"/>
    <w:rsid w:val="0001122C"/>
    <w:rsid w:val="00011CDD"/>
    <w:rsid w:val="00011D01"/>
    <w:rsid w:val="000134C3"/>
    <w:rsid w:val="000148D2"/>
    <w:rsid w:val="0001705B"/>
    <w:rsid w:val="000202B1"/>
    <w:rsid w:val="0002035C"/>
    <w:rsid w:val="00020DFF"/>
    <w:rsid w:val="00024693"/>
    <w:rsid w:val="00030510"/>
    <w:rsid w:val="00040C16"/>
    <w:rsid w:val="000425F9"/>
    <w:rsid w:val="000437B1"/>
    <w:rsid w:val="0005053E"/>
    <w:rsid w:val="0006043B"/>
    <w:rsid w:val="000618A2"/>
    <w:rsid w:val="00061F1F"/>
    <w:rsid w:val="00062291"/>
    <w:rsid w:val="00063DEF"/>
    <w:rsid w:val="000762CD"/>
    <w:rsid w:val="00080790"/>
    <w:rsid w:val="0008254F"/>
    <w:rsid w:val="0008351D"/>
    <w:rsid w:val="00084BEE"/>
    <w:rsid w:val="00094C5C"/>
    <w:rsid w:val="000A027F"/>
    <w:rsid w:val="000A0C03"/>
    <w:rsid w:val="000A496E"/>
    <w:rsid w:val="000B08FE"/>
    <w:rsid w:val="000C2F51"/>
    <w:rsid w:val="000C55CD"/>
    <w:rsid w:val="000C5AD3"/>
    <w:rsid w:val="000D0AE0"/>
    <w:rsid w:val="000D302E"/>
    <w:rsid w:val="000D49F1"/>
    <w:rsid w:val="000D68A3"/>
    <w:rsid w:val="000E2499"/>
    <w:rsid w:val="000E4314"/>
    <w:rsid w:val="000E7067"/>
    <w:rsid w:val="000F1851"/>
    <w:rsid w:val="000F3A0D"/>
    <w:rsid w:val="000F416E"/>
    <w:rsid w:val="000F49E1"/>
    <w:rsid w:val="000F708D"/>
    <w:rsid w:val="00100F2C"/>
    <w:rsid w:val="00107CE5"/>
    <w:rsid w:val="001105BD"/>
    <w:rsid w:val="0011245A"/>
    <w:rsid w:val="001153B0"/>
    <w:rsid w:val="0011674D"/>
    <w:rsid w:val="00117FC9"/>
    <w:rsid w:val="0012163E"/>
    <w:rsid w:val="001237BE"/>
    <w:rsid w:val="00123E8C"/>
    <w:rsid w:val="0012512C"/>
    <w:rsid w:val="00131D52"/>
    <w:rsid w:val="00131E12"/>
    <w:rsid w:val="00131F0F"/>
    <w:rsid w:val="00131FF6"/>
    <w:rsid w:val="00132393"/>
    <w:rsid w:val="00133A6E"/>
    <w:rsid w:val="00133FC9"/>
    <w:rsid w:val="0014157E"/>
    <w:rsid w:val="00142AEF"/>
    <w:rsid w:val="001461EC"/>
    <w:rsid w:val="00151A03"/>
    <w:rsid w:val="00153665"/>
    <w:rsid w:val="00156170"/>
    <w:rsid w:val="00156F41"/>
    <w:rsid w:val="001667BC"/>
    <w:rsid w:val="00167EE8"/>
    <w:rsid w:val="00170B5E"/>
    <w:rsid w:val="001728BA"/>
    <w:rsid w:val="00173E8E"/>
    <w:rsid w:val="00173F83"/>
    <w:rsid w:val="001811AF"/>
    <w:rsid w:val="00183E2D"/>
    <w:rsid w:val="00187CA1"/>
    <w:rsid w:val="00191290"/>
    <w:rsid w:val="00197A93"/>
    <w:rsid w:val="001A4666"/>
    <w:rsid w:val="001A4E9A"/>
    <w:rsid w:val="001A59AF"/>
    <w:rsid w:val="001A6874"/>
    <w:rsid w:val="001A7A0B"/>
    <w:rsid w:val="001B1C3B"/>
    <w:rsid w:val="001B261B"/>
    <w:rsid w:val="001B2E4B"/>
    <w:rsid w:val="001C024B"/>
    <w:rsid w:val="001C3AFD"/>
    <w:rsid w:val="001C5F4C"/>
    <w:rsid w:val="001D1E83"/>
    <w:rsid w:val="001D2E23"/>
    <w:rsid w:val="001E66E5"/>
    <w:rsid w:val="001F1CC1"/>
    <w:rsid w:val="001F3F49"/>
    <w:rsid w:val="001F5B29"/>
    <w:rsid w:val="00202844"/>
    <w:rsid w:val="00203EB7"/>
    <w:rsid w:val="00211ADB"/>
    <w:rsid w:val="00217457"/>
    <w:rsid w:val="00222C99"/>
    <w:rsid w:val="002308F2"/>
    <w:rsid w:val="00231394"/>
    <w:rsid w:val="00233107"/>
    <w:rsid w:val="00234F7B"/>
    <w:rsid w:val="00252F34"/>
    <w:rsid w:val="0025301C"/>
    <w:rsid w:val="00254EEC"/>
    <w:rsid w:val="002564B2"/>
    <w:rsid w:val="0025777B"/>
    <w:rsid w:val="00261497"/>
    <w:rsid w:val="002672D9"/>
    <w:rsid w:val="00276CE3"/>
    <w:rsid w:val="00277642"/>
    <w:rsid w:val="002841FD"/>
    <w:rsid w:val="00287897"/>
    <w:rsid w:val="00290BC8"/>
    <w:rsid w:val="00295F81"/>
    <w:rsid w:val="0029713E"/>
    <w:rsid w:val="002A1B51"/>
    <w:rsid w:val="002A2B4B"/>
    <w:rsid w:val="002B411E"/>
    <w:rsid w:val="002B50E1"/>
    <w:rsid w:val="002D22CD"/>
    <w:rsid w:val="002D4F32"/>
    <w:rsid w:val="002E1A51"/>
    <w:rsid w:val="002E63D5"/>
    <w:rsid w:val="002E775D"/>
    <w:rsid w:val="002F157F"/>
    <w:rsid w:val="002F3BD5"/>
    <w:rsid w:val="003016F9"/>
    <w:rsid w:val="003026A8"/>
    <w:rsid w:val="00303DDA"/>
    <w:rsid w:val="00304278"/>
    <w:rsid w:val="0030725C"/>
    <w:rsid w:val="00310762"/>
    <w:rsid w:val="00313BE5"/>
    <w:rsid w:val="00313C62"/>
    <w:rsid w:val="0031514B"/>
    <w:rsid w:val="003151AB"/>
    <w:rsid w:val="0031654F"/>
    <w:rsid w:val="00320442"/>
    <w:rsid w:val="00322861"/>
    <w:rsid w:val="00324971"/>
    <w:rsid w:val="00327B58"/>
    <w:rsid w:val="003305D7"/>
    <w:rsid w:val="0033524E"/>
    <w:rsid w:val="00336CA5"/>
    <w:rsid w:val="00350846"/>
    <w:rsid w:val="003524AD"/>
    <w:rsid w:val="00353056"/>
    <w:rsid w:val="00356D11"/>
    <w:rsid w:val="003602A9"/>
    <w:rsid w:val="00361B0D"/>
    <w:rsid w:val="0036401B"/>
    <w:rsid w:val="00364E69"/>
    <w:rsid w:val="003657F3"/>
    <w:rsid w:val="00367185"/>
    <w:rsid w:val="00372374"/>
    <w:rsid w:val="00375F9F"/>
    <w:rsid w:val="003802B6"/>
    <w:rsid w:val="0038668A"/>
    <w:rsid w:val="00387FA2"/>
    <w:rsid w:val="0039004E"/>
    <w:rsid w:val="00390C4A"/>
    <w:rsid w:val="00392843"/>
    <w:rsid w:val="00394053"/>
    <w:rsid w:val="0039733A"/>
    <w:rsid w:val="003A3186"/>
    <w:rsid w:val="003B0103"/>
    <w:rsid w:val="003B6CC5"/>
    <w:rsid w:val="003C5703"/>
    <w:rsid w:val="003C5740"/>
    <w:rsid w:val="003C6720"/>
    <w:rsid w:val="003C703F"/>
    <w:rsid w:val="003D2BC0"/>
    <w:rsid w:val="003D6222"/>
    <w:rsid w:val="003D799A"/>
    <w:rsid w:val="003E50C8"/>
    <w:rsid w:val="003E6854"/>
    <w:rsid w:val="003F0800"/>
    <w:rsid w:val="003F3230"/>
    <w:rsid w:val="004009A6"/>
    <w:rsid w:val="00404F89"/>
    <w:rsid w:val="00415EEC"/>
    <w:rsid w:val="00416268"/>
    <w:rsid w:val="00417115"/>
    <w:rsid w:val="004179BC"/>
    <w:rsid w:val="0042003D"/>
    <w:rsid w:val="0042070B"/>
    <w:rsid w:val="00424C09"/>
    <w:rsid w:val="0043153F"/>
    <w:rsid w:val="00432C03"/>
    <w:rsid w:val="0043796D"/>
    <w:rsid w:val="004457B5"/>
    <w:rsid w:val="00451EB3"/>
    <w:rsid w:val="00452338"/>
    <w:rsid w:val="00452B65"/>
    <w:rsid w:val="00455E91"/>
    <w:rsid w:val="00456638"/>
    <w:rsid w:val="004568A4"/>
    <w:rsid w:val="00460116"/>
    <w:rsid w:val="00465322"/>
    <w:rsid w:val="004664CD"/>
    <w:rsid w:val="004673C4"/>
    <w:rsid w:val="004676D1"/>
    <w:rsid w:val="00472AB1"/>
    <w:rsid w:val="00472D6B"/>
    <w:rsid w:val="00474038"/>
    <w:rsid w:val="004743F0"/>
    <w:rsid w:val="0048239E"/>
    <w:rsid w:val="00483F5D"/>
    <w:rsid w:val="004914CE"/>
    <w:rsid w:val="004A37A0"/>
    <w:rsid w:val="004A3DE4"/>
    <w:rsid w:val="004A520D"/>
    <w:rsid w:val="004A5648"/>
    <w:rsid w:val="004B0477"/>
    <w:rsid w:val="004B2403"/>
    <w:rsid w:val="004B4292"/>
    <w:rsid w:val="004C1980"/>
    <w:rsid w:val="004C33EE"/>
    <w:rsid w:val="004C5C02"/>
    <w:rsid w:val="004D396C"/>
    <w:rsid w:val="004D418D"/>
    <w:rsid w:val="004E0A5A"/>
    <w:rsid w:val="004E46F2"/>
    <w:rsid w:val="004E7BA8"/>
    <w:rsid w:val="004F5559"/>
    <w:rsid w:val="004F5685"/>
    <w:rsid w:val="0050406D"/>
    <w:rsid w:val="00506EE3"/>
    <w:rsid w:val="0051080A"/>
    <w:rsid w:val="005136C5"/>
    <w:rsid w:val="00514BC8"/>
    <w:rsid w:val="00521592"/>
    <w:rsid w:val="0052267D"/>
    <w:rsid w:val="00522FB1"/>
    <w:rsid w:val="005233A2"/>
    <w:rsid w:val="00523718"/>
    <w:rsid w:val="00525FDF"/>
    <w:rsid w:val="0053010C"/>
    <w:rsid w:val="005311E1"/>
    <w:rsid w:val="0054799B"/>
    <w:rsid w:val="00547C7D"/>
    <w:rsid w:val="00552C99"/>
    <w:rsid w:val="005565D4"/>
    <w:rsid w:val="00556C16"/>
    <w:rsid w:val="0056594A"/>
    <w:rsid w:val="00570E9A"/>
    <w:rsid w:val="00572A85"/>
    <w:rsid w:val="005750A4"/>
    <w:rsid w:val="005761F1"/>
    <w:rsid w:val="00583020"/>
    <w:rsid w:val="00587A89"/>
    <w:rsid w:val="00590E8B"/>
    <w:rsid w:val="0059199E"/>
    <w:rsid w:val="00593EC2"/>
    <w:rsid w:val="00593F09"/>
    <w:rsid w:val="005968FE"/>
    <w:rsid w:val="00597961"/>
    <w:rsid w:val="005A379A"/>
    <w:rsid w:val="005A4DF4"/>
    <w:rsid w:val="005A577A"/>
    <w:rsid w:val="005A7F0D"/>
    <w:rsid w:val="005B0920"/>
    <w:rsid w:val="005B15D6"/>
    <w:rsid w:val="005B2895"/>
    <w:rsid w:val="005C175B"/>
    <w:rsid w:val="005D0271"/>
    <w:rsid w:val="005D0C4A"/>
    <w:rsid w:val="005D12EA"/>
    <w:rsid w:val="005D18A5"/>
    <w:rsid w:val="005D40A0"/>
    <w:rsid w:val="005D774E"/>
    <w:rsid w:val="005E1166"/>
    <w:rsid w:val="005E4A35"/>
    <w:rsid w:val="005F0E09"/>
    <w:rsid w:val="005F2FAE"/>
    <w:rsid w:val="005F5A32"/>
    <w:rsid w:val="00600910"/>
    <w:rsid w:val="00601FA1"/>
    <w:rsid w:val="00603202"/>
    <w:rsid w:val="00603F9E"/>
    <w:rsid w:val="00604BC6"/>
    <w:rsid w:val="00610C06"/>
    <w:rsid w:val="0061471D"/>
    <w:rsid w:val="00615045"/>
    <w:rsid w:val="0062074F"/>
    <w:rsid w:val="00622B23"/>
    <w:rsid w:val="006238B6"/>
    <w:rsid w:val="006376CC"/>
    <w:rsid w:val="00641344"/>
    <w:rsid w:val="00646CD3"/>
    <w:rsid w:val="00650A7D"/>
    <w:rsid w:val="006565F2"/>
    <w:rsid w:val="00666A31"/>
    <w:rsid w:val="00666F33"/>
    <w:rsid w:val="00670000"/>
    <w:rsid w:val="00673EF1"/>
    <w:rsid w:val="006774C7"/>
    <w:rsid w:val="0068431B"/>
    <w:rsid w:val="00684E3E"/>
    <w:rsid w:val="00685105"/>
    <w:rsid w:val="00691099"/>
    <w:rsid w:val="006A368E"/>
    <w:rsid w:val="006B0BA8"/>
    <w:rsid w:val="006B39E3"/>
    <w:rsid w:val="006B5A69"/>
    <w:rsid w:val="006B5E96"/>
    <w:rsid w:val="006C0C1C"/>
    <w:rsid w:val="006C156D"/>
    <w:rsid w:val="006C1BBE"/>
    <w:rsid w:val="006C39AC"/>
    <w:rsid w:val="006C457F"/>
    <w:rsid w:val="006C4D26"/>
    <w:rsid w:val="006C5B4C"/>
    <w:rsid w:val="006C6A25"/>
    <w:rsid w:val="006C7C25"/>
    <w:rsid w:val="006D34E8"/>
    <w:rsid w:val="006E18DF"/>
    <w:rsid w:val="006E45C3"/>
    <w:rsid w:val="006F3D75"/>
    <w:rsid w:val="006F5C86"/>
    <w:rsid w:val="007005DA"/>
    <w:rsid w:val="00701B9A"/>
    <w:rsid w:val="00701C55"/>
    <w:rsid w:val="007048BA"/>
    <w:rsid w:val="00705B14"/>
    <w:rsid w:val="0071030C"/>
    <w:rsid w:val="0071360E"/>
    <w:rsid w:val="00713759"/>
    <w:rsid w:val="00721A48"/>
    <w:rsid w:val="00723926"/>
    <w:rsid w:val="00724697"/>
    <w:rsid w:val="00733044"/>
    <w:rsid w:val="00736308"/>
    <w:rsid w:val="00745D47"/>
    <w:rsid w:val="00752706"/>
    <w:rsid w:val="00754B1A"/>
    <w:rsid w:val="007603F5"/>
    <w:rsid w:val="00760EAE"/>
    <w:rsid w:val="007711A4"/>
    <w:rsid w:val="007732C5"/>
    <w:rsid w:val="00776C37"/>
    <w:rsid w:val="0078070C"/>
    <w:rsid w:val="00787BDE"/>
    <w:rsid w:val="00792FF4"/>
    <w:rsid w:val="00793958"/>
    <w:rsid w:val="00793D16"/>
    <w:rsid w:val="007A646D"/>
    <w:rsid w:val="007B274C"/>
    <w:rsid w:val="007B56D1"/>
    <w:rsid w:val="007B60D6"/>
    <w:rsid w:val="007D0D85"/>
    <w:rsid w:val="007D1B84"/>
    <w:rsid w:val="007D2002"/>
    <w:rsid w:val="007D33DB"/>
    <w:rsid w:val="007D3686"/>
    <w:rsid w:val="007D4F95"/>
    <w:rsid w:val="007D5CF6"/>
    <w:rsid w:val="007E1119"/>
    <w:rsid w:val="007E3D02"/>
    <w:rsid w:val="007F69BA"/>
    <w:rsid w:val="00802B9A"/>
    <w:rsid w:val="00810033"/>
    <w:rsid w:val="00814F70"/>
    <w:rsid w:val="00822268"/>
    <w:rsid w:val="00823DCF"/>
    <w:rsid w:val="008344A6"/>
    <w:rsid w:val="00840CA2"/>
    <w:rsid w:val="00841971"/>
    <w:rsid w:val="008638F7"/>
    <w:rsid w:val="00870B27"/>
    <w:rsid w:val="00882E0A"/>
    <w:rsid w:val="0088352E"/>
    <w:rsid w:val="00893607"/>
    <w:rsid w:val="008B0FA2"/>
    <w:rsid w:val="008B1B3F"/>
    <w:rsid w:val="008B4075"/>
    <w:rsid w:val="008B7FA2"/>
    <w:rsid w:val="008C138C"/>
    <w:rsid w:val="008C15F9"/>
    <w:rsid w:val="008C54F2"/>
    <w:rsid w:val="008C5B9C"/>
    <w:rsid w:val="008C659C"/>
    <w:rsid w:val="008C6E2C"/>
    <w:rsid w:val="008C760B"/>
    <w:rsid w:val="008D3537"/>
    <w:rsid w:val="008D68F6"/>
    <w:rsid w:val="008E01BB"/>
    <w:rsid w:val="008E7461"/>
    <w:rsid w:val="008F08D2"/>
    <w:rsid w:val="008F0DF4"/>
    <w:rsid w:val="008F6249"/>
    <w:rsid w:val="00906660"/>
    <w:rsid w:val="00906BB5"/>
    <w:rsid w:val="009079FA"/>
    <w:rsid w:val="009116D8"/>
    <w:rsid w:val="00913457"/>
    <w:rsid w:val="00914A8B"/>
    <w:rsid w:val="00914FD2"/>
    <w:rsid w:val="0092142E"/>
    <w:rsid w:val="009259BD"/>
    <w:rsid w:val="00930620"/>
    <w:rsid w:val="009347EC"/>
    <w:rsid w:val="0094075E"/>
    <w:rsid w:val="00944884"/>
    <w:rsid w:val="00944C2E"/>
    <w:rsid w:val="0094570C"/>
    <w:rsid w:val="00946905"/>
    <w:rsid w:val="0095119E"/>
    <w:rsid w:val="0096068D"/>
    <w:rsid w:val="00964066"/>
    <w:rsid w:val="00966154"/>
    <w:rsid w:val="009705A7"/>
    <w:rsid w:val="009709DA"/>
    <w:rsid w:val="00971DAB"/>
    <w:rsid w:val="00972FCE"/>
    <w:rsid w:val="0098067B"/>
    <w:rsid w:val="0098077C"/>
    <w:rsid w:val="0099034F"/>
    <w:rsid w:val="009A127B"/>
    <w:rsid w:val="009A287F"/>
    <w:rsid w:val="009A37E5"/>
    <w:rsid w:val="009A3BFC"/>
    <w:rsid w:val="009A6014"/>
    <w:rsid w:val="009A7079"/>
    <w:rsid w:val="009B0044"/>
    <w:rsid w:val="009B1FC2"/>
    <w:rsid w:val="009C08F9"/>
    <w:rsid w:val="009D1C77"/>
    <w:rsid w:val="009D272E"/>
    <w:rsid w:val="009D37B9"/>
    <w:rsid w:val="009D396D"/>
    <w:rsid w:val="009D4288"/>
    <w:rsid w:val="009E6876"/>
    <w:rsid w:val="009E77E4"/>
    <w:rsid w:val="009F0CDD"/>
    <w:rsid w:val="009F14F6"/>
    <w:rsid w:val="009F55B2"/>
    <w:rsid w:val="009F5A15"/>
    <w:rsid w:val="00A16D99"/>
    <w:rsid w:val="00A178D6"/>
    <w:rsid w:val="00A17F00"/>
    <w:rsid w:val="00A215D0"/>
    <w:rsid w:val="00A25A95"/>
    <w:rsid w:val="00A443F1"/>
    <w:rsid w:val="00A45C67"/>
    <w:rsid w:val="00A56864"/>
    <w:rsid w:val="00A60886"/>
    <w:rsid w:val="00A60AEE"/>
    <w:rsid w:val="00A63E66"/>
    <w:rsid w:val="00A6408D"/>
    <w:rsid w:val="00A64529"/>
    <w:rsid w:val="00A66B0D"/>
    <w:rsid w:val="00A678B7"/>
    <w:rsid w:val="00A70037"/>
    <w:rsid w:val="00A72999"/>
    <w:rsid w:val="00A75C61"/>
    <w:rsid w:val="00A7641C"/>
    <w:rsid w:val="00A7690C"/>
    <w:rsid w:val="00A93495"/>
    <w:rsid w:val="00A96456"/>
    <w:rsid w:val="00A964C7"/>
    <w:rsid w:val="00A97C2E"/>
    <w:rsid w:val="00AA3E3A"/>
    <w:rsid w:val="00AA4123"/>
    <w:rsid w:val="00AA664C"/>
    <w:rsid w:val="00AA7ACC"/>
    <w:rsid w:val="00AB1EE2"/>
    <w:rsid w:val="00AB6046"/>
    <w:rsid w:val="00AC2DC5"/>
    <w:rsid w:val="00AC2E65"/>
    <w:rsid w:val="00AC495E"/>
    <w:rsid w:val="00AC53B2"/>
    <w:rsid w:val="00AC7A85"/>
    <w:rsid w:val="00AD64F9"/>
    <w:rsid w:val="00AE0EFB"/>
    <w:rsid w:val="00AF1693"/>
    <w:rsid w:val="00AF1846"/>
    <w:rsid w:val="00AF372F"/>
    <w:rsid w:val="00AF58C0"/>
    <w:rsid w:val="00B03184"/>
    <w:rsid w:val="00B1496A"/>
    <w:rsid w:val="00B26E34"/>
    <w:rsid w:val="00B30B5D"/>
    <w:rsid w:val="00B37E5E"/>
    <w:rsid w:val="00B42F1C"/>
    <w:rsid w:val="00B54AF4"/>
    <w:rsid w:val="00B61B25"/>
    <w:rsid w:val="00B652C1"/>
    <w:rsid w:val="00B70DFA"/>
    <w:rsid w:val="00B73852"/>
    <w:rsid w:val="00B83792"/>
    <w:rsid w:val="00B860E9"/>
    <w:rsid w:val="00B86946"/>
    <w:rsid w:val="00B86A4F"/>
    <w:rsid w:val="00B9095C"/>
    <w:rsid w:val="00B936BE"/>
    <w:rsid w:val="00B94115"/>
    <w:rsid w:val="00BA00CA"/>
    <w:rsid w:val="00BA0D05"/>
    <w:rsid w:val="00BA1AB5"/>
    <w:rsid w:val="00BA3EEA"/>
    <w:rsid w:val="00BA4701"/>
    <w:rsid w:val="00BA67D9"/>
    <w:rsid w:val="00BB2FA2"/>
    <w:rsid w:val="00BB497A"/>
    <w:rsid w:val="00BB4F03"/>
    <w:rsid w:val="00BB5ADA"/>
    <w:rsid w:val="00BB5EF1"/>
    <w:rsid w:val="00BC5C5B"/>
    <w:rsid w:val="00BC7E08"/>
    <w:rsid w:val="00BD20C2"/>
    <w:rsid w:val="00BD34CD"/>
    <w:rsid w:val="00BE0BE7"/>
    <w:rsid w:val="00BE4AEB"/>
    <w:rsid w:val="00BF3928"/>
    <w:rsid w:val="00BF3A93"/>
    <w:rsid w:val="00C001EF"/>
    <w:rsid w:val="00C01265"/>
    <w:rsid w:val="00C05612"/>
    <w:rsid w:val="00C05DC5"/>
    <w:rsid w:val="00C10C43"/>
    <w:rsid w:val="00C14623"/>
    <w:rsid w:val="00C23B57"/>
    <w:rsid w:val="00C27916"/>
    <w:rsid w:val="00C31DF5"/>
    <w:rsid w:val="00C32197"/>
    <w:rsid w:val="00C331A8"/>
    <w:rsid w:val="00C467F6"/>
    <w:rsid w:val="00C51093"/>
    <w:rsid w:val="00C5673C"/>
    <w:rsid w:val="00C64199"/>
    <w:rsid w:val="00C723B4"/>
    <w:rsid w:val="00C73C38"/>
    <w:rsid w:val="00C77C63"/>
    <w:rsid w:val="00C80D0E"/>
    <w:rsid w:val="00C921A9"/>
    <w:rsid w:val="00CA261D"/>
    <w:rsid w:val="00CA37AA"/>
    <w:rsid w:val="00CA5860"/>
    <w:rsid w:val="00CA6DB4"/>
    <w:rsid w:val="00CA782D"/>
    <w:rsid w:val="00CB08F5"/>
    <w:rsid w:val="00CB5713"/>
    <w:rsid w:val="00CC11A1"/>
    <w:rsid w:val="00CD355F"/>
    <w:rsid w:val="00CE2022"/>
    <w:rsid w:val="00CF264E"/>
    <w:rsid w:val="00CF5539"/>
    <w:rsid w:val="00CF681C"/>
    <w:rsid w:val="00D02440"/>
    <w:rsid w:val="00D05B46"/>
    <w:rsid w:val="00D06CA4"/>
    <w:rsid w:val="00D1130C"/>
    <w:rsid w:val="00D16387"/>
    <w:rsid w:val="00D16D94"/>
    <w:rsid w:val="00D2563D"/>
    <w:rsid w:val="00D305FE"/>
    <w:rsid w:val="00D31F22"/>
    <w:rsid w:val="00D325B9"/>
    <w:rsid w:val="00D33669"/>
    <w:rsid w:val="00D42047"/>
    <w:rsid w:val="00D454C6"/>
    <w:rsid w:val="00D527A6"/>
    <w:rsid w:val="00D62485"/>
    <w:rsid w:val="00D6270E"/>
    <w:rsid w:val="00D66081"/>
    <w:rsid w:val="00D707A0"/>
    <w:rsid w:val="00D707AA"/>
    <w:rsid w:val="00D75623"/>
    <w:rsid w:val="00D765D8"/>
    <w:rsid w:val="00D81241"/>
    <w:rsid w:val="00D8135E"/>
    <w:rsid w:val="00D8136A"/>
    <w:rsid w:val="00D8510F"/>
    <w:rsid w:val="00DA0951"/>
    <w:rsid w:val="00DA2C44"/>
    <w:rsid w:val="00DA4FF7"/>
    <w:rsid w:val="00DA5A28"/>
    <w:rsid w:val="00DB0E13"/>
    <w:rsid w:val="00DB1C24"/>
    <w:rsid w:val="00DB2ECF"/>
    <w:rsid w:val="00DB6FE9"/>
    <w:rsid w:val="00DC25F5"/>
    <w:rsid w:val="00DC3251"/>
    <w:rsid w:val="00DD66FB"/>
    <w:rsid w:val="00DE5CBC"/>
    <w:rsid w:val="00DE6E40"/>
    <w:rsid w:val="00DF61F9"/>
    <w:rsid w:val="00E0531B"/>
    <w:rsid w:val="00E05EC2"/>
    <w:rsid w:val="00E1145C"/>
    <w:rsid w:val="00E11654"/>
    <w:rsid w:val="00E20770"/>
    <w:rsid w:val="00E267F9"/>
    <w:rsid w:val="00E51174"/>
    <w:rsid w:val="00E74FB9"/>
    <w:rsid w:val="00E822B0"/>
    <w:rsid w:val="00E83499"/>
    <w:rsid w:val="00E84B23"/>
    <w:rsid w:val="00E90E13"/>
    <w:rsid w:val="00E91E2D"/>
    <w:rsid w:val="00E970FA"/>
    <w:rsid w:val="00E97FB3"/>
    <w:rsid w:val="00EA4243"/>
    <w:rsid w:val="00EA50EA"/>
    <w:rsid w:val="00EA688A"/>
    <w:rsid w:val="00EC2E85"/>
    <w:rsid w:val="00EC3FEA"/>
    <w:rsid w:val="00EC4429"/>
    <w:rsid w:val="00ED2E45"/>
    <w:rsid w:val="00ED7740"/>
    <w:rsid w:val="00EE0738"/>
    <w:rsid w:val="00EE0873"/>
    <w:rsid w:val="00EE0B5B"/>
    <w:rsid w:val="00EE24F8"/>
    <w:rsid w:val="00F01543"/>
    <w:rsid w:val="00F04845"/>
    <w:rsid w:val="00F06B9D"/>
    <w:rsid w:val="00F07FE6"/>
    <w:rsid w:val="00F1018B"/>
    <w:rsid w:val="00F10535"/>
    <w:rsid w:val="00F10789"/>
    <w:rsid w:val="00F13595"/>
    <w:rsid w:val="00F1471C"/>
    <w:rsid w:val="00F15C07"/>
    <w:rsid w:val="00F20D72"/>
    <w:rsid w:val="00F242A4"/>
    <w:rsid w:val="00F302EE"/>
    <w:rsid w:val="00F31ACF"/>
    <w:rsid w:val="00F321B4"/>
    <w:rsid w:val="00F32C41"/>
    <w:rsid w:val="00F3332F"/>
    <w:rsid w:val="00F34ACD"/>
    <w:rsid w:val="00F36A37"/>
    <w:rsid w:val="00F47452"/>
    <w:rsid w:val="00F4783C"/>
    <w:rsid w:val="00F513D6"/>
    <w:rsid w:val="00F528EE"/>
    <w:rsid w:val="00F60323"/>
    <w:rsid w:val="00F621D7"/>
    <w:rsid w:val="00F64A75"/>
    <w:rsid w:val="00F65475"/>
    <w:rsid w:val="00F747C6"/>
    <w:rsid w:val="00F7574E"/>
    <w:rsid w:val="00F765FA"/>
    <w:rsid w:val="00F77C4A"/>
    <w:rsid w:val="00F86817"/>
    <w:rsid w:val="00F87B48"/>
    <w:rsid w:val="00F902E1"/>
    <w:rsid w:val="00F90DCA"/>
    <w:rsid w:val="00F90E84"/>
    <w:rsid w:val="00F911E5"/>
    <w:rsid w:val="00F96006"/>
    <w:rsid w:val="00FA7600"/>
    <w:rsid w:val="00FB0216"/>
    <w:rsid w:val="00FC0775"/>
    <w:rsid w:val="00FC0BE7"/>
    <w:rsid w:val="00FC5480"/>
    <w:rsid w:val="00FC7B1E"/>
    <w:rsid w:val="00FD1022"/>
    <w:rsid w:val="00FD3139"/>
    <w:rsid w:val="00FD34F9"/>
    <w:rsid w:val="00FD6332"/>
    <w:rsid w:val="00FE5900"/>
    <w:rsid w:val="00FE74D6"/>
    <w:rsid w:val="00FF2158"/>
    <w:rsid w:val="00FF3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1CC99"/>
  <w15:chartTrackingRefBased/>
  <w15:docId w15:val="{BC38CBD5-822F-4930-99B9-2E815B11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BE2"/>
    <w:rPr>
      <w:rFonts w:ascii="Arial" w:eastAsia="Times" w:hAnsi="Arial"/>
      <w:sz w:val="24"/>
    </w:rPr>
  </w:style>
  <w:style w:type="paragraph" w:styleId="Heading1">
    <w:name w:val="heading 1"/>
    <w:basedOn w:val="Normal"/>
    <w:next w:val="Normal"/>
    <w:qFormat/>
    <w:rsid w:val="00DF176E"/>
    <w:pPr>
      <w:keepNext/>
      <w:keepLines/>
      <w:outlineLvl w:val="0"/>
    </w:pPr>
    <w:rPr>
      <w:b/>
      <w:caps/>
      <w:sz w:val="32"/>
    </w:rPr>
  </w:style>
  <w:style w:type="paragraph" w:styleId="Heading2">
    <w:name w:val="heading 2"/>
    <w:basedOn w:val="Normal"/>
    <w:next w:val="Normal"/>
    <w:qFormat/>
    <w:rsid w:val="00DF176E"/>
    <w:pPr>
      <w:keepNext/>
      <w:keepLines/>
      <w:outlineLvl w:val="1"/>
    </w:pPr>
    <w:rPr>
      <w:b/>
      <w:sz w:val="28"/>
      <w:u w:val="single"/>
    </w:rPr>
  </w:style>
  <w:style w:type="paragraph" w:styleId="Heading3">
    <w:name w:val="heading 3"/>
    <w:basedOn w:val="Normal"/>
    <w:next w:val="Normal"/>
    <w:qFormat/>
    <w:rsid w:val="00DF176E"/>
    <w:pPr>
      <w:keepNext/>
      <w:keepLines/>
      <w:outlineLvl w:val="2"/>
    </w:pPr>
    <w:rPr>
      <w:b/>
      <w:smallCaps/>
    </w:rPr>
  </w:style>
  <w:style w:type="paragraph" w:styleId="Heading4">
    <w:name w:val="heading 4"/>
    <w:basedOn w:val="Normal"/>
    <w:next w:val="Normal"/>
    <w:qFormat/>
    <w:rsid w:val="00DF176E"/>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sid w:val="00DF176E"/>
    <w:pPr>
      <w:tabs>
        <w:tab w:val="left" w:leader="dot" w:pos="8646"/>
        <w:tab w:val="right" w:pos="9072"/>
      </w:tabs>
      <w:ind w:left="1418" w:right="850"/>
    </w:pPr>
  </w:style>
  <w:style w:type="paragraph" w:styleId="TOC2">
    <w:name w:val="toc 2"/>
    <w:basedOn w:val="Normal"/>
    <w:next w:val="Normal"/>
    <w:semiHidden/>
    <w:rsid w:val="00DF176E"/>
    <w:pPr>
      <w:tabs>
        <w:tab w:val="left" w:leader="dot" w:pos="8646"/>
        <w:tab w:val="right" w:pos="9072"/>
      </w:tabs>
      <w:ind w:left="709" w:right="851"/>
    </w:pPr>
  </w:style>
  <w:style w:type="paragraph" w:styleId="TOC1">
    <w:name w:val="toc 1"/>
    <w:basedOn w:val="Normal"/>
    <w:next w:val="Normal"/>
    <w:semiHidden/>
    <w:rsid w:val="00DF176E"/>
    <w:pPr>
      <w:tabs>
        <w:tab w:val="left" w:leader="dot" w:pos="8646"/>
        <w:tab w:val="right" w:pos="9072"/>
      </w:tabs>
      <w:spacing w:before="120"/>
      <w:ind w:right="851"/>
    </w:pPr>
    <w:rPr>
      <w:sz w:val="28"/>
    </w:rPr>
  </w:style>
  <w:style w:type="paragraph" w:styleId="Footer">
    <w:name w:val="footer"/>
    <w:basedOn w:val="Normal"/>
    <w:link w:val="FooterChar"/>
    <w:uiPriority w:val="99"/>
    <w:rsid w:val="00DF176E"/>
    <w:pPr>
      <w:tabs>
        <w:tab w:val="center" w:pos="4522"/>
        <w:tab w:val="right" w:pos="9029"/>
        <w:tab w:val="right" w:pos="9214"/>
      </w:tabs>
    </w:pPr>
    <w:rPr>
      <w:rFonts w:ascii="Arial (W1)" w:eastAsia="Times New Roman" w:hAnsi="Arial (W1)"/>
      <w:sz w:val="20"/>
      <w:szCs w:val="22"/>
      <w:lang w:val="x-none" w:eastAsia="en-US"/>
    </w:rPr>
  </w:style>
  <w:style w:type="paragraph" w:styleId="Header">
    <w:name w:val="header"/>
    <w:basedOn w:val="Normal"/>
    <w:link w:val="HeaderChar"/>
    <w:uiPriority w:val="99"/>
    <w:rsid w:val="00DF176E"/>
    <w:pPr>
      <w:tabs>
        <w:tab w:val="center" w:pos="4522"/>
        <w:tab w:val="right" w:pos="9029"/>
        <w:tab w:val="right" w:pos="9214"/>
      </w:tabs>
    </w:pPr>
    <w:rPr>
      <w:sz w:val="20"/>
      <w:lang w:val="x-none" w:eastAsia="x-none"/>
    </w:rPr>
  </w:style>
  <w:style w:type="paragraph" w:styleId="FootnoteText">
    <w:name w:val="footnote text"/>
    <w:basedOn w:val="Normal"/>
    <w:link w:val="FootnoteTextChar"/>
    <w:semiHidden/>
    <w:rsid w:val="00DF176E"/>
    <w:rPr>
      <w:sz w:val="20"/>
    </w:rPr>
  </w:style>
  <w:style w:type="paragraph" w:styleId="NormalIndent">
    <w:name w:val="Normal Indent"/>
    <w:basedOn w:val="Normal"/>
    <w:rsid w:val="00DF176E"/>
    <w:pPr>
      <w:ind w:left="708"/>
    </w:pPr>
  </w:style>
  <w:style w:type="paragraph" w:customStyle="1" w:styleId="note">
    <w:name w:val="note"/>
    <w:basedOn w:val="Normal"/>
    <w:next w:val="Normal"/>
    <w:rsid w:val="00DF176E"/>
    <w:pPr>
      <w:ind w:left="567" w:right="567"/>
      <w:jc w:val="both"/>
    </w:pPr>
    <w:rPr>
      <w:i/>
      <w:sz w:val="20"/>
    </w:rPr>
  </w:style>
  <w:style w:type="paragraph" w:customStyle="1" w:styleId="Xref">
    <w:name w:val="Xref"/>
    <w:basedOn w:val="Normal"/>
    <w:next w:val="Normal"/>
    <w:rsid w:val="00DF176E"/>
    <w:rPr>
      <w:i/>
      <w:sz w:val="20"/>
    </w:rPr>
  </w:style>
  <w:style w:type="character" w:customStyle="1" w:styleId="apple-style-span">
    <w:name w:val="apple-style-span"/>
    <w:basedOn w:val="DefaultParagraphFont"/>
    <w:rsid w:val="00573BE2"/>
  </w:style>
  <w:style w:type="paragraph" w:styleId="NormalWeb">
    <w:name w:val="Normal (Web)"/>
    <w:basedOn w:val="Normal"/>
    <w:rsid w:val="00573BE2"/>
    <w:pPr>
      <w:spacing w:before="100" w:beforeAutospacing="1" w:after="100" w:afterAutospacing="1"/>
    </w:pPr>
    <w:rPr>
      <w:rFonts w:ascii="Times New Roman" w:eastAsia="Times New Roman" w:hAnsi="Times New Roman"/>
      <w:szCs w:val="24"/>
    </w:rPr>
  </w:style>
  <w:style w:type="character" w:styleId="Strong">
    <w:name w:val="Strong"/>
    <w:qFormat/>
    <w:rsid w:val="00573BE2"/>
    <w:rPr>
      <w:b/>
      <w:bCs/>
    </w:rPr>
  </w:style>
  <w:style w:type="character" w:styleId="Emphasis">
    <w:name w:val="Emphasis"/>
    <w:qFormat/>
    <w:rsid w:val="00573BE2"/>
    <w:rPr>
      <w:i/>
      <w:iCs/>
    </w:rPr>
  </w:style>
  <w:style w:type="character" w:customStyle="1" w:styleId="apple-converted-space">
    <w:name w:val="apple-converted-space"/>
    <w:basedOn w:val="DefaultParagraphFont"/>
    <w:rsid w:val="00573BE2"/>
  </w:style>
  <w:style w:type="character" w:styleId="Hyperlink">
    <w:name w:val="Hyperlink"/>
    <w:rsid w:val="00573BE2"/>
    <w:rPr>
      <w:color w:val="0000FF"/>
      <w:u w:val="single"/>
    </w:rPr>
  </w:style>
  <w:style w:type="paragraph" w:styleId="BalloonText">
    <w:name w:val="Balloon Text"/>
    <w:basedOn w:val="Normal"/>
    <w:link w:val="BalloonTextChar"/>
    <w:rsid w:val="00573BE2"/>
    <w:rPr>
      <w:rFonts w:ascii="Tahoma" w:hAnsi="Tahoma"/>
      <w:sz w:val="16"/>
      <w:szCs w:val="16"/>
      <w:lang w:val="x-none" w:eastAsia="x-none"/>
    </w:rPr>
  </w:style>
  <w:style w:type="character" w:customStyle="1" w:styleId="BalloonTextChar">
    <w:name w:val="Balloon Text Char"/>
    <w:link w:val="BalloonText"/>
    <w:rsid w:val="00573BE2"/>
    <w:rPr>
      <w:rFonts w:ascii="Tahoma" w:eastAsia="Times" w:hAnsi="Tahoma" w:cs="Tahoma"/>
      <w:sz w:val="16"/>
      <w:szCs w:val="16"/>
    </w:rPr>
  </w:style>
  <w:style w:type="character" w:customStyle="1" w:styleId="FooterChar">
    <w:name w:val="Footer Char"/>
    <w:link w:val="Footer"/>
    <w:uiPriority w:val="99"/>
    <w:rsid w:val="00573BE2"/>
    <w:rPr>
      <w:rFonts w:ascii="Arial (W1)" w:hAnsi="Arial (W1)"/>
      <w:szCs w:val="22"/>
      <w:lang w:eastAsia="en-US"/>
    </w:rPr>
  </w:style>
  <w:style w:type="character" w:styleId="CommentReference">
    <w:name w:val="annotation reference"/>
    <w:rsid w:val="0002749A"/>
    <w:rPr>
      <w:sz w:val="16"/>
      <w:szCs w:val="16"/>
    </w:rPr>
  </w:style>
  <w:style w:type="paragraph" w:styleId="CommentText">
    <w:name w:val="annotation text"/>
    <w:basedOn w:val="Normal"/>
    <w:link w:val="CommentTextChar"/>
    <w:rsid w:val="0002749A"/>
    <w:rPr>
      <w:sz w:val="20"/>
      <w:lang w:val="x-none" w:eastAsia="x-none"/>
    </w:rPr>
  </w:style>
  <w:style w:type="character" w:customStyle="1" w:styleId="CommentTextChar">
    <w:name w:val="Comment Text Char"/>
    <w:link w:val="CommentText"/>
    <w:rsid w:val="0002749A"/>
    <w:rPr>
      <w:rFonts w:ascii="Arial" w:eastAsia="Times" w:hAnsi="Arial"/>
    </w:rPr>
  </w:style>
  <w:style w:type="paragraph" w:styleId="CommentSubject">
    <w:name w:val="annotation subject"/>
    <w:basedOn w:val="CommentText"/>
    <w:next w:val="CommentText"/>
    <w:link w:val="CommentSubjectChar"/>
    <w:rsid w:val="0002749A"/>
    <w:rPr>
      <w:b/>
      <w:bCs/>
    </w:rPr>
  </w:style>
  <w:style w:type="character" w:customStyle="1" w:styleId="CommentSubjectChar">
    <w:name w:val="Comment Subject Char"/>
    <w:link w:val="CommentSubject"/>
    <w:rsid w:val="0002749A"/>
    <w:rPr>
      <w:rFonts w:ascii="Arial" w:eastAsia="Times" w:hAnsi="Arial"/>
      <w:b/>
      <w:bCs/>
    </w:rPr>
  </w:style>
  <w:style w:type="character" w:customStyle="1" w:styleId="HeaderChar">
    <w:name w:val="Header Char"/>
    <w:link w:val="Header"/>
    <w:uiPriority w:val="99"/>
    <w:rsid w:val="008E630D"/>
    <w:rPr>
      <w:rFonts w:ascii="Arial" w:eastAsia="Times" w:hAnsi="Arial"/>
    </w:rPr>
  </w:style>
  <w:style w:type="paragraph" w:customStyle="1" w:styleId="ColourfulListAccent11">
    <w:name w:val="Colourful List – Accent 11"/>
    <w:basedOn w:val="Normal"/>
    <w:uiPriority w:val="34"/>
    <w:qFormat/>
    <w:rsid w:val="00BC37FE"/>
    <w:pPr>
      <w:ind w:left="720"/>
    </w:pPr>
  </w:style>
  <w:style w:type="paragraph" w:styleId="ListParagraph">
    <w:name w:val="List Paragraph"/>
    <w:basedOn w:val="Normal"/>
    <w:uiPriority w:val="34"/>
    <w:qFormat/>
    <w:rsid w:val="0031654F"/>
    <w:pPr>
      <w:ind w:left="720"/>
    </w:pPr>
  </w:style>
  <w:style w:type="character" w:styleId="UnresolvedMention">
    <w:name w:val="Unresolved Mention"/>
    <w:uiPriority w:val="99"/>
    <w:semiHidden/>
    <w:unhideWhenUsed/>
    <w:rsid w:val="008B7FA2"/>
    <w:rPr>
      <w:color w:val="605E5C"/>
      <w:shd w:val="clear" w:color="auto" w:fill="E1DFDD"/>
    </w:rPr>
  </w:style>
  <w:style w:type="character" w:styleId="FollowedHyperlink">
    <w:name w:val="FollowedHyperlink"/>
    <w:rsid w:val="00D454C6"/>
    <w:rPr>
      <w:color w:val="96607D"/>
      <w:u w:val="single"/>
    </w:rPr>
  </w:style>
  <w:style w:type="paragraph" w:styleId="Revision">
    <w:name w:val="Revision"/>
    <w:hidden/>
    <w:uiPriority w:val="99"/>
    <w:semiHidden/>
    <w:rsid w:val="002841FD"/>
    <w:rPr>
      <w:rFonts w:ascii="Arial" w:eastAsia="Times" w:hAnsi="Arial"/>
      <w:sz w:val="24"/>
    </w:rPr>
  </w:style>
  <w:style w:type="character" w:styleId="FootnoteReference">
    <w:name w:val="footnote reference"/>
    <w:basedOn w:val="DefaultParagraphFont"/>
    <w:uiPriority w:val="99"/>
    <w:unhideWhenUsed/>
    <w:rsid w:val="00356D11"/>
    <w:rPr>
      <w:vertAlign w:val="superscript"/>
    </w:rPr>
  </w:style>
  <w:style w:type="table" w:styleId="TableGrid">
    <w:name w:val="Table Grid"/>
    <w:basedOn w:val="TableNormal"/>
    <w:uiPriority w:val="39"/>
    <w:rsid w:val="00724697"/>
    <w:rPr>
      <w:rFonts w:asciiTheme="minorHAnsi" w:eastAsiaTheme="minorHAnsi" w:hAnsiTheme="minorHAnsi" w:cstheme="minorBid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964066"/>
    <w:rPr>
      <w:rFonts w:ascii="Arial" w:eastAsia="Times"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65660">
      <w:bodyDiv w:val="1"/>
      <w:marLeft w:val="0"/>
      <w:marRight w:val="0"/>
      <w:marTop w:val="0"/>
      <w:marBottom w:val="0"/>
      <w:divBdr>
        <w:top w:val="none" w:sz="0" w:space="0" w:color="auto"/>
        <w:left w:val="none" w:sz="0" w:space="0" w:color="auto"/>
        <w:bottom w:val="none" w:sz="0" w:space="0" w:color="auto"/>
        <w:right w:val="none" w:sz="0" w:space="0" w:color="auto"/>
      </w:divBdr>
    </w:div>
    <w:div w:id="349724478">
      <w:bodyDiv w:val="1"/>
      <w:marLeft w:val="0"/>
      <w:marRight w:val="0"/>
      <w:marTop w:val="0"/>
      <w:marBottom w:val="0"/>
      <w:divBdr>
        <w:top w:val="none" w:sz="0" w:space="0" w:color="auto"/>
        <w:left w:val="none" w:sz="0" w:space="0" w:color="auto"/>
        <w:bottom w:val="none" w:sz="0" w:space="0" w:color="auto"/>
        <w:right w:val="none" w:sz="0" w:space="0" w:color="auto"/>
      </w:divBdr>
    </w:div>
    <w:div w:id="750658205">
      <w:bodyDiv w:val="1"/>
      <w:marLeft w:val="0"/>
      <w:marRight w:val="0"/>
      <w:marTop w:val="0"/>
      <w:marBottom w:val="0"/>
      <w:divBdr>
        <w:top w:val="none" w:sz="0" w:space="0" w:color="auto"/>
        <w:left w:val="none" w:sz="0" w:space="0" w:color="auto"/>
        <w:bottom w:val="none" w:sz="0" w:space="0" w:color="auto"/>
        <w:right w:val="none" w:sz="0" w:space="0" w:color="auto"/>
      </w:divBdr>
    </w:div>
    <w:div w:id="1463690263">
      <w:bodyDiv w:val="1"/>
      <w:marLeft w:val="0"/>
      <w:marRight w:val="0"/>
      <w:marTop w:val="0"/>
      <w:marBottom w:val="0"/>
      <w:divBdr>
        <w:top w:val="none" w:sz="0" w:space="0" w:color="auto"/>
        <w:left w:val="none" w:sz="0" w:space="0" w:color="auto"/>
        <w:bottom w:val="none" w:sz="0" w:space="0" w:color="auto"/>
        <w:right w:val="none" w:sz="0" w:space="0" w:color="auto"/>
      </w:divBdr>
    </w:div>
    <w:div w:id="15770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ssex.ac.uk/ogs/policies/information/dpa/" TargetMode="External"/><Relationship Id="rId18" Type="http://schemas.openxmlformats.org/officeDocument/2006/relationships/hyperlink" Target="https://www.sussex.ac.uk/library/researchdatamanagement/findandshare/sur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ussex.ac.uk/ogs/policies/information/dpa/sc-crim-conviction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ussex.ac.uk/library/researchdatamanagement/" TargetMode="External"/><Relationship Id="rId25" Type="http://schemas.openxmlformats.org/officeDocument/2006/relationships/hyperlink" Target="http://www.sussex.ac.uk/staff/research/governance" TargetMode="External"/><Relationship Id="rId2" Type="http://schemas.openxmlformats.org/officeDocument/2006/relationships/customXml" Target="../customXml/item2.xml"/><Relationship Id="rId16" Type="http://schemas.openxmlformats.org/officeDocument/2006/relationships/hyperlink" Target="https://ico.org.uk/for-organisations/uk-gdpr-guidance-and-resources/lawful-basis/consent/what-is-valid-consent/" TargetMode="External"/><Relationship Id="rId20" Type="http://schemas.openxmlformats.org/officeDocument/2006/relationships/hyperlink" Target="https://ico.org.uk/for-organisations/uk-gdpr-guidance-and-resources/personal-information-what-is-it/what-is-personal-data/what-is-personal-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sms.ac.uk/_pdf/about/bsms-privacy-notice-2025.pdf" TargetMode="External"/><Relationship Id="rId23" Type="http://schemas.openxmlformats.org/officeDocument/2006/relationships/hyperlink" Target="http://www.sussex.ac.uk/staff/research/governanc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co.org.uk/for-organisations/uk-gdpr-guidance-and-resources/data-sharing/anonymisation/pseudonym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sex.ac.uk/about/website/privacy-and-cookies/privacy" TargetMode="External"/><Relationship Id="rId22" Type="http://schemas.openxmlformats.org/officeDocument/2006/relationships/hyperlink" Target="mailto:GDPR@sussex.ac.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4CA27C8B7D44AB713B9659B5979B1" ma:contentTypeVersion="9" ma:contentTypeDescription="Create a new document." ma:contentTypeScope="" ma:versionID="3aa91ae5c7d05ef1b782f2a87773dace">
  <xsd:schema xmlns:xsd="http://www.w3.org/2001/XMLSchema" xmlns:xs="http://www.w3.org/2001/XMLSchema" xmlns:p="http://schemas.microsoft.com/office/2006/metadata/properties" xmlns:ns3="af69aa47-8344-4b56-9a18-a5c304a5c831" targetNamespace="http://schemas.microsoft.com/office/2006/metadata/properties" ma:root="true" ma:fieldsID="bcb5309ce8ac273c28cd885d473510eb" ns3:_="">
    <xsd:import namespace="af69aa47-8344-4b56-9a18-a5c304a5c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aa47-8344-4b56-9a18-a5c304a5c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6E9D-F49B-4F05-8C05-790FEE9F114F}">
  <ds:schemaRefs>
    <ds:schemaRef ds:uri="http://schemas.microsoft.com/sharepoint/v3/contenttype/forms"/>
  </ds:schemaRefs>
</ds:datastoreItem>
</file>

<file path=customXml/itemProps2.xml><?xml version="1.0" encoding="utf-8"?>
<ds:datastoreItem xmlns:ds="http://schemas.openxmlformats.org/officeDocument/2006/customXml" ds:itemID="{8E05C03A-D141-4533-A4A2-480FB1B0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aa47-8344-4b56-9a18-a5c304a5c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13036-66EE-4776-978E-59F7E1F2BF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8F451E-881F-401A-A16C-6A54D9B6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2292</Words>
  <Characters>12290</Characters>
  <Application>Microsoft Office Word</Application>
  <DocSecurity>0</DocSecurity>
  <Lines>245</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14489</CharactersWithSpaces>
  <SharedDoc>false</SharedDoc>
  <HLinks>
    <vt:vector size="30" baseType="variant">
      <vt:variant>
        <vt:i4>6422631</vt:i4>
      </vt:variant>
      <vt:variant>
        <vt:i4>3</vt:i4>
      </vt:variant>
      <vt:variant>
        <vt:i4>0</vt:i4>
      </vt:variant>
      <vt:variant>
        <vt:i4>5</vt:i4>
      </vt:variant>
      <vt:variant>
        <vt:lpwstr>https://www.sussex.ac.uk/about/website/privacy-and-cookies/privacy</vt:lpwstr>
      </vt:variant>
      <vt:variant>
        <vt:lpwstr/>
      </vt:variant>
      <vt:variant>
        <vt:i4>1245195</vt:i4>
      </vt:variant>
      <vt:variant>
        <vt:i4>0</vt:i4>
      </vt:variant>
      <vt:variant>
        <vt:i4>0</vt:i4>
      </vt:variant>
      <vt:variant>
        <vt:i4>5</vt:i4>
      </vt:variant>
      <vt:variant>
        <vt:lpwstr>http://www.sussex.ac.uk/ogs/policies/information/dpa/</vt:lpwstr>
      </vt:variant>
      <vt:variant>
        <vt:lpwstr/>
      </vt:variant>
      <vt:variant>
        <vt:i4>2818168</vt:i4>
      </vt:variant>
      <vt:variant>
        <vt:i4>3</vt:i4>
      </vt:variant>
      <vt:variant>
        <vt:i4>0</vt:i4>
      </vt:variant>
      <vt:variant>
        <vt:i4>5</vt:i4>
      </vt:variant>
      <vt:variant>
        <vt:lpwstr>https://www.icpsr.umich.edu/web/pages/datamanagement/confidentiality/conf-language.html</vt:lpwstr>
      </vt:variant>
      <vt:variant>
        <vt:lpwstr/>
      </vt:variant>
      <vt:variant>
        <vt:i4>2818168</vt:i4>
      </vt:variant>
      <vt:variant>
        <vt:i4>0</vt:i4>
      </vt:variant>
      <vt:variant>
        <vt:i4>0</vt:i4>
      </vt:variant>
      <vt:variant>
        <vt:i4>5</vt:i4>
      </vt:variant>
      <vt:variant>
        <vt:lpwstr>https://www.icpsr.umich.edu/web/pages/datamanagement/confidentiality/conf-language.html</vt:lpwstr>
      </vt:variant>
      <vt:variant>
        <vt:lpwstr/>
      </vt:variant>
      <vt:variant>
        <vt:i4>3342373</vt:i4>
      </vt:variant>
      <vt:variant>
        <vt:i4>-1</vt:i4>
      </vt:variant>
      <vt:variant>
        <vt:i4>2050</vt:i4>
      </vt:variant>
      <vt:variant>
        <vt:i4>1</vt:i4>
      </vt:variant>
      <vt:variant>
        <vt:lpwstr>https://www.sussex.ac.uk/wcm/assets/media/514/content/80305.745x374.png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Mary McLeod</dc:creator>
  <cp:keywords/>
  <dc:description/>
  <cp:lastModifiedBy>Alice Saryazdi</cp:lastModifiedBy>
  <cp:revision>8</cp:revision>
  <dcterms:created xsi:type="dcterms:W3CDTF">2026-03-25T11:53:00Z</dcterms:created>
  <dcterms:modified xsi:type="dcterms:W3CDTF">2026-03-25T16:34:00Z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0x01010050F4CA27C8B7D44AB713B9659B5979B1</vt:lpwstr>
  </property>
</Properties>
</file>